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731" w:rsidRPr="00EA4AFF" w:rsidRDefault="00830399" w:rsidP="00830399">
      <w:pPr>
        <w:jc w:val="center"/>
        <w:rPr>
          <w:rFonts w:ascii="Arial Unicode MS" w:eastAsia="Arial Unicode MS" w:hAnsi="Arial Unicode MS" w:cs="Arial Unicode MS" w:hint="eastAsia"/>
          <w:sz w:val="30"/>
          <w:szCs w:val="30"/>
        </w:rPr>
      </w:pPr>
      <w:r w:rsidRPr="00EA4AFF">
        <w:rPr>
          <w:rFonts w:ascii="Arial Unicode MS" w:eastAsia="Arial Unicode MS" w:hAnsi="Arial Unicode MS" w:cs="Arial Unicode MS" w:hint="eastAsia"/>
          <w:sz w:val="30"/>
          <w:szCs w:val="30"/>
        </w:rPr>
        <w:t>数量性状遗传规律的生理机制</w:t>
      </w:r>
    </w:p>
    <w:p w:rsidR="008249AE" w:rsidRPr="00EA4AFF" w:rsidRDefault="008249AE" w:rsidP="008249AE">
      <w:pPr>
        <w:jc w:val="center"/>
        <w:rPr>
          <w:rFonts w:ascii="Arial Unicode MS" w:eastAsia="Arial Unicode MS" w:hAnsi="Arial Unicode MS" w:cs="Arial Unicode MS" w:hint="eastAsia"/>
          <w:sz w:val="24"/>
          <w:szCs w:val="24"/>
        </w:rPr>
      </w:pPr>
      <w:r w:rsidRPr="00EA4AFF">
        <w:rPr>
          <w:rFonts w:ascii="Arial Unicode MS" w:eastAsia="Arial Unicode MS" w:hAnsi="Arial Unicode MS" w:cs="Arial Unicode MS"/>
          <w:sz w:val="24"/>
          <w:szCs w:val="24"/>
        </w:rPr>
        <w:t>http://www.macrothink.org/journal/index.php/jbls/article/view/16453/13006</w:t>
      </w:r>
    </w:p>
    <w:p w:rsidR="00EA4AFF" w:rsidRPr="00EA4AFF" w:rsidRDefault="00EA4AFF" w:rsidP="00EA4AFF">
      <w:pPr>
        <w:jc w:val="center"/>
        <w:rPr>
          <w:rFonts w:ascii="Arial Unicode MS" w:eastAsia="Arial Unicode MS" w:hAnsi="Arial Unicode MS" w:cs="Arial Unicode MS" w:hint="eastAsia"/>
          <w:sz w:val="24"/>
          <w:szCs w:val="24"/>
        </w:rPr>
      </w:pPr>
      <w:r w:rsidRPr="00EA4AFF">
        <w:rPr>
          <w:rFonts w:ascii="Arial Unicode MS" w:eastAsia="Arial Unicode MS" w:hAnsi="Arial Unicode MS" w:cs="Arial Unicode MS" w:hint="eastAsia"/>
          <w:sz w:val="24"/>
          <w:szCs w:val="24"/>
        </w:rPr>
        <w:t>古怀堂ght19651213@163.com</w:t>
      </w:r>
    </w:p>
    <w:p w:rsidR="00830399" w:rsidRPr="00EA4AFF" w:rsidRDefault="00830399" w:rsidP="00830399">
      <w:pPr>
        <w:jc w:val="center"/>
        <w:rPr>
          <w:rFonts w:ascii="Arial Unicode MS" w:eastAsia="Arial Unicode MS" w:hAnsi="Arial Unicode MS" w:cs="Arial Unicode MS" w:hint="eastAsia"/>
          <w:sz w:val="24"/>
          <w:szCs w:val="24"/>
        </w:rPr>
      </w:pPr>
    </w:p>
    <w:p w:rsidR="00830399" w:rsidRPr="00EA4AFF" w:rsidRDefault="00830399" w:rsidP="00830399">
      <w:pPr>
        <w:jc w:val="left"/>
        <w:rPr>
          <w:rFonts w:ascii="Arial Unicode MS" w:eastAsia="Arial Unicode MS" w:hAnsi="Arial Unicode MS" w:cs="Arial Unicode MS" w:hint="eastAsia"/>
          <w:sz w:val="24"/>
          <w:szCs w:val="24"/>
        </w:rPr>
      </w:pPr>
      <w:r w:rsidRPr="00EA4AFF">
        <w:rPr>
          <w:rFonts w:ascii="Arial Unicode MS" w:eastAsia="Arial Unicode MS" w:hAnsi="Arial Unicode MS" w:cs="Arial Unicode MS" w:hint="eastAsia"/>
          <w:b/>
          <w:sz w:val="24"/>
          <w:szCs w:val="24"/>
        </w:rPr>
        <w:t>摘要：</w:t>
      </w:r>
      <w:r w:rsidRPr="00EA4AFF">
        <w:rPr>
          <w:rFonts w:ascii="Arial Unicode MS" w:eastAsia="Arial Unicode MS" w:hAnsi="Arial Unicode MS" w:cs="Arial Unicode MS" w:hint="eastAsia"/>
          <w:sz w:val="24"/>
          <w:szCs w:val="24"/>
        </w:rPr>
        <w:t>关于数量性状的遗传规律，1908年，瑞典遗传学家尼尔森·埃尔提出了微效多基因假说，并从细胞学的角度对数量性状的遗传规律作出了合理的解释。通过运用质量守恒定律和勒沙特烈原理，并提出了一</w:t>
      </w:r>
      <w:r w:rsidR="008249AE" w:rsidRPr="00EA4AFF">
        <w:rPr>
          <w:rFonts w:ascii="Arial Unicode MS" w:eastAsia="Arial Unicode MS" w:hAnsi="Arial Unicode MS" w:cs="Arial Unicode MS" w:hint="eastAsia"/>
          <w:sz w:val="24"/>
          <w:szCs w:val="24"/>
        </w:rPr>
        <w:t>个</w:t>
      </w:r>
      <w:r w:rsidRPr="00EA4AFF">
        <w:rPr>
          <w:rFonts w:ascii="Arial Unicode MS" w:eastAsia="Arial Unicode MS" w:hAnsi="Arial Unicode MS" w:cs="Arial Unicode MS" w:hint="eastAsia"/>
          <w:sz w:val="24"/>
          <w:szCs w:val="24"/>
        </w:rPr>
        <w:t>化学反应</w:t>
      </w:r>
      <w:r w:rsidR="008249AE" w:rsidRPr="00EA4AFF">
        <w:rPr>
          <w:rFonts w:ascii="Arial Unicode MS" w:eastAsia="Arial Unicode MS" w:hAnsi="Arial Unicode MS" w:cs="Arial Unicode MS" w:hint="eastAsia"/>
          <w:sz w:val="24"/>
          <w:szCs w:val="24"/>
        </w:rPr>
        <w:t>的循环</w:t>
      </w:r>
      <w:r w:rsidRPr="00EA4AFF">
        <w:rPr>
          <w:rFonts w:ascii="Arial Unicode MS" w:eastAsia="Arial Unicode MS" w:hAnsi="Arial Unicode MS" w:cs="Arial Unicode MS" w:hint="eastAsia"/>
          <w:sz w:val="24"/>
          <w:szCs w:val="24"/>
        </w:rPr>
        <w:t>平衡体系的观点，</w:t>
      </w:r>
      <w:r w:rsidR="008249AE" w:rsidRPr="00EA4AFF">
        <w:rPr>
          <w:rFonts w:ascii="Arial Unicode MS" w:eastAsia="Arial Unicode MS" w:hAnsi="Arial Unicode MS" w:cs="Arial Unicode MS" w:hint="eastAsia"/>
          <w:sz w:val="24"/>
          <w:szCs w:val="24"/>
        </w:rPr>
        <w:t>对</w:t>
      </w:r>
      <w:r w:rsidRPr="00EA4AFF">
        <w:rPr>
          <w:rFonts w:ascii="Arial Unicode MS" w:eastAsia="Arial Unicode MS" w:hAnsi="Arial Unicode MS" w:cs="Arial Unicode MS" w:hint="eastAsia"/>
          <w:sz w:val="24"/>
          <w:szCs w:val="24"/>
        </w:rPr>
        <w:t>数量性状遗传规律的生理机制</w:t>
      </w:r>
      <w:r w:rsidR="008249AE" w:rsidRPr="00EA4AFF">
        <w:rPr>
          <w:rFonts w:ascii="Arial Unicode MS" w:eastAsia="Arial Unicode MS" w:hAnsi="Arial Unicode MS" w:cs="Arial Unicode MS" w:hint="eastAsia"/>
          <w:sz w:val="24"/>
          <w:szCs w:val="24"/>
        </w:rPr>
        <w:t>进行了分析和推理</w:t>
      </w:r>
      <w:r w:rsidRPr="00EA4AFF">
        <w:rPr>
          <w:rFonts w:ascii="Arial Unicode MS" w:eastAsia="Arial Unicode MS" w:hAnsi="Arial Unicode MS" w:cs="Arial Unicode MS" w:hint="eastAsia"/>
          <w:sz w:val="24"/>
          <w:szCs w:val="24"/>
        </w:rPr>
        <w:t>。</w:t>
      </w:r>
    </w:p>
    <w:p w:rsidR="008249AE" w:rsidRPr="00EA4AFF" w:rsidRDefault="008249AE" w:rsidP="00830399">
      <w:pPr>
        <w:jc w:val="left"/>
        <w:rPr>
          <w:rFonts w:ascii="Arial Unicode MS" w:eastAsia="Arial Unicode MS" w:hAnsi="Arial Unicode MS" w:cs="Arial Unicode MS" w:hint="eastAsia"/>
          <w:sz w:val="24"/>
          <w:szCs w:val="24"/>
        </w:rPr>
      </w:pPr>
      <w:r w:rsidRPr="00EA4AFF">
        <w:rPr>
          <w:rFonts w:ascii="Arial Unicode MS" w:eastAsia="Arial Unicode MS" w:hAnsi="Arial Unicode MS" w:cs="Arial Unicode MS" w:hint="eastAsia"/>
          <w:b/>
          <w:sz w:val="24"/>
          <w:szCs w:val="24"/>
        </w:rPr>
        <w:t>关键词：</w:t>
      </w:r>
      <w:r w:rsidRPr="00EA4AFF">
        <w:rPr>
          <w:rFonts w:ascii="Arial Unicode MS" w:eastAsia="Arial Unicode MS" w:hAnsi="Arial Unicode MS" w:cs="Arial Unicode MS" w:hint="eastAsia"/>
          <w:sz w:val="24"/>
          <w:szCs w:val="24"/>
        </w:rPr>
        <w:t>数量性状；质量守恒定律；勒沙特烈原理；多基因假说</w:t>
      </w:r>
    </w:p>
    <w:p w:rsidR="008249AE" w:rsidRPr="00EA4AFF" w:rsidRDefault="008249AE" w:rsidP="008249AE">
      <w:pPr>
        <w:pStyle w:val="a3"/>
        <w:numPr>
          <w:ilvl w:val="0"/>
          <w:numId w:val="1"/>
        </w:numPr>
        <w:ind w:firstLineChars="0"/>
        <w:jc w:val="left"/>
        <w:rPr>
          <w:rFonts w:ascii="Arial Unicode MS" w:eastAsia="Arial Unicode MS" w:hAnsi="Arial Unicode MS" w:cs="Arial Unicode MS" w:hint="eastAsia"/>
          <w:b/>
          <w:sz w:val="24"/>
          <w:szCs w:val="24"/>
        </w:rPr>
      </w:pPr>
      <w:r w:rsidRPr="00EA4AFF">
        <w:rPr>
          <w:rFonts w:ascii="Arial Unicode MS" w:eastAsia="Arial Unicode MS" w:hAnsi="Arial Unicode MS" w:cs="Arial Unicode MS" w:hint="eastAsia"/>
          <w:b/>
          <w:sz w:val="24"/>
          <w:szCs w:val="24"/>
        </w:rPr>
        <w:t>引言</w:t>
      </w:r>
    </w:p>
    <w:p w:rsidR="008249AE" w:rsidRPr="00EA4AFF" w:rsidRDefault="008249AE" w:rsidP="00EA4AFF">
      <w:pPr>
        <w:ind w:firstLineChars="171" w:firstLine="410"/>
        <w:rPr>
          <w:rFonts w:ascii="Arial Unicode MS" w:eastAsia="Arial Unicode MS" w:hAnsi="Arial Unicode MS" w:cs="Arial Unicode MS" w:hint="eastAsia"/>
          <w:sz w:val="24"/>
          <w:szCs w:val="24"/>
        </w:rPr>
      </w:pPr>
      <w:r w:rsidRPr="00EA4AFF">
        <w:rPr>
          <w:rFonts w:ascii="Arial Unicode MS" w:eastAsia="Arial Unicode MS" w:hAnsi="Arial Unicode MS" w:cs="Arial Unicode MS" w:hint="eastAsia"/>
          <w:sz w:val="24"/>
          <w:szCs w:val="24"/>
        </w:rPr>
        <w:t>数量性状是指连续变异的性状，关于它的遗传规律， 1908年。瑞典遗传学家尼尔森·埃尔提出了微效多基因假说</w:t>
      </w:r>
      <w:r w:rsidRPr="00EA4AFF">
        <w:rPr>
          <w:rFonts w:ascii="Arial Unicode MS" w:eastAsia="Arial Unicode MS" w:hAnsi="Arial Unicode MS" w:cs="Arial Unicode MS"/>
          <w:sz w:val="24"/>
          <w:szCs w:val="24"/>
        </w:rPr>
        <w:t>(Liu</w:t>
      </w:r>
      <w:r w:rsidRPr="00EA4AFF">
        <w:rPr>
          <w:rFonts w:ascii="Arial Unicode MS" w:eastAsia="Arial Unicode MS" w:hAnsi="Arial Unicode MS" w:cs="Arial Unicode MS" w:hint="eastAsia"/>
          <w:sz w:val="24"/>
          <w:szCs w:val="24"/>
        </w:rPr>
        <w:t xml:space="preserve"> </w:t>
      </w:r>
      <w:r w:rsidRPr="00EA4AFF">
        <w:rPr>
          <w:rFonts w:ascii="Arial Unicode MS" w:eastAsia="Arial Unicode MS" w:hAnsi="Arial Unicode MS" w:cs="Arial Unicode MS"/>
          <w:sz w:val="24"/>
          <w:szCs w:val="24"/>
        </w:rPr>
        <w:t>Qingchang, 2009)</w:t>
      </w:r>
      <w:r w:rsidRPr="00EA4AFF">
        <w:rPr>
          <w:rFonts w:ascii="Arial Unicode MS" w:eastAsia="Arial Unicode MS" w:hAnsi="Arial Unicode MS" w:cs="Arial Unicode MS" w:hint="eastAsia"/>
          <w:sz w:val="24"/>
          <w:szCs w:val="24"/>
        </w:rPr>
        <w:t>，认为数量性状是许多彼此独立的基因作用的结果，每个基因对性状表现的效果较微，但其遗传方式仍服从孟德尔的遗传规律。并假定：1、各基因的效应相等；2、各个等位基因的表现为不完全显性或无显性，或表现为增效或减效作用；3、各基因的作用是累加性的。这一假说从细胞遗传学角度解释了数量性状的遗传现象，那么，数量性状遗传</w:t>
      </w:r>
      <w:r w:rsidR="001B009D" w:rsidRPr="00EA4AFF">
        <w:rPr>
          <w:rFonts w:ascii="Arial Unicode MS" w:eastAsia="Arial Unicode MS" w:hAnsi="Arial Unicode MS" w:cs="Arial Unicode MS" w:hint="eastAsia"/>
          <w:sz w:val="24"/>
          <w:szCs w:val="24"/>
        </w:rPr>
        <w:t>规律</w:t>
      </w:r>
      <w:r w:rsidRPr="00EA4AFF">
        <w:rPr>
          <w:rFonts w:ascii="Arial Unicode MS" w:eastAsia="Arial Unicode MS" w:hAnsi="Arial Unicode MS" w:cs="Arial Unicode MS" w:hint="eastAsia"/>
          <w:sz w:val="24"/>
          <w:szCs w:val="24"/>
        </w:rPr>
        <w:t>的生理机制是什么呢？</w:t>
      </w:r>
      <w:r w:rsidR="001B009D" w:rsidRPr="00EA4AFF">
        <w:rPr>
          <w:rFonts w:ascii="Arial Unicode MS" w:eastAsia="Arial Unicode MS" w:hAnsi="Arial Unicode MS" w:cs="Arial Unicode MS" w:hint="eastAsia"/>
          <w:sz w:val="24"/>
          <w:szCs w:val="24"/>
        </w:rPr>
        <w:t>导致数量性状控制基因“微效”的化学机制是什么？</w:t>
      </w:r>
      <w:r w:rsidRPr="00EA4AFF">
        <w:rPr>
          <w:rFonts w:ascii="Arial Unicode MS" w:eastAsia="Arial Unicode MS" w:hAnsi="Arial Unicode MS" w:cs="Arial Unicode MS" w:hint="eastAsia"/>
          <w:sz w:val="24"/>
          <w:szCs w:val="24"/>
        </w:rPr>
        <w:t>这一问题显然值得我们进一步讨论！</w:t>
      </w:r>
    </w:p>
    <w:p w:rsidR="008249AE" w:rsidRPr="00EA4AFF" w:rsidRDefault="001B009D" w:rsidP="001B009D">
      <w:pPr>
        <w:jc w:val="left"/>
        <w:rPr>
          <w:rFonts w:ascii="Arial Unicode MS" w:eastAsia="Arial Unicode MS" w:hAnsi="Arial Unicode MS" w:cs="Arial Unicode MS" w:hint="eastAsia"/>
          <w:b/>
          <w:sz w:val="24"/>
          <w:szCs w:val="24"/>
        </w:rPr>
      </w:pPr>
      <w:r w:rsidRPr="00EA4AFF">
        <w:rPr>
          <w:rFonts w:ascii="Arial Unicode MS" w:eastAsia="Arial Unicode MS" w:hAnsi="Arial Unicode MS" w:cs="Arial Unicode MS" w:hint="eastAsia"/>
          <w:b/>
          <w:sz w:val="24"/>
          <w:szCs w:val="24"/>
        </w:rPr>
        <w:t>2．方法</w:t>
      </w:r>
    </w:p>
    <w:p w:rsidR="00B00913" w:rsidRPr="00EA4AFF" w:rsidRDefault="00B00913" w:rsidP="00B00913">
      <w:pPr>
        <w:framePr w:w="480" w:wrap="auto" w:hAnchor="text" w:x="1440" w:y="14528"/>
        <w:autoSpaceDE w:val="0"/>
        <w:autoSpaceDN w:val="0"/>
        <w:spacing w:line="266" w:lineRule="exact"/>
        <w:rPr>
          <w:rFonts w:ascii="Arial Unicode MS" w:eastAsia="Arial Unicode MS" w:hAnsi="Arial Unicode MS" w:cs="Arial Unicode MS"/>
          <w:i/>
          <w:color w:val="000000"/>
          <w:sz w:val="24"/>
          <w:szCs w:val="24"/>
        </w:rPr>
      </w:pPr>
      <w:r w:rsidRPr="00EA4AFF">
        <w:rPr>
          <w:rFonts w:ascii="Arial Unicode MS" w:eastAsia="Arial Unicode MS" w:hAnsi="Arial Unicode MS" w:cs="Arial Unicode MS"/>
          <w:i/>
          <w:color w:val="000000"/>
          <w:sz w:val="24"/>
          <w:szCs w:val="24"/>
          <w:lang w:eastAsia="en-US"/>
        </w:rPr>
        <w:t>2</w:t>
      </w:r>
    </w:p>
    <w:p w:rsidR="00B00913" w:rsidRPr="00EA4AFF" w:rsidRDefault="00B00913" w:rsidP="00EA4AFF">
      <w:pPr>
        <w:ind w:firstLineChars="171" w:firstLine="410"/>
        <w:rPr>
          <w:rFonts w:ascii="Arial Unicode MS" w:eastAsia="Arial Unicode MS" w:hAnsi="Arial Unicode MS" w:cs="Arial Unicode MS" w:hint="eastAsia"/>
          <w:color w:val="000000"/>
          <w:sz w:val="24"/>
          <w:szCs w:val="24"/>
        </w:rPr>
      </w:pPr>
      <w:r w:rsidRPr="00EA4AFF">
        <w:rPr>
          <w:rFonts w:ascii="Arial Unicode MS" w:eastAsia="Arial Unicode MS" w:hAnsi="Arial Unicode MS" w:cs="Arial Unicode MS" w:hint="eastAsia"/>
          <w:color w:val="000000"/>
          <w:sz w:val="24"/>
          <w:szCs w:val="24"/>
        </w:rPr>
        <w:t>2</w:t>
      </w:r>
      <w:r w:rsidRPr="00EA4AFF">
        <w:rPr>
          <w:rFonts w:ascii="Arial Unicode MS" w:eastAsia="Arial Unicode MS" w:hAnsi="Arial Unicode MS" w:cs="Arial Unicode MS"/>
          <w:color w:val="000000"/>
          <w:sz w:val="24"/>
          <w:szCs w:val="24"/>
          <w:lang w:eastAsia="en-US"/>
        </w:rPr>
        <w:t>.1</w:t>
      </w:r>
      <w:r w:rsidRPr="00EA4AFF">
        <w:rPr>
          <w:rFonts w:ascii="Arial Unicode MS" w:eastAsia="Arial Unicode MS" w:hAnsi="Arial Unicode MS" w:cs="Arial Unicode MS" w:hint="eastAsia"/>
          <w:color w:val="000000"/>
          <w:sz w:val="24"/>
          <w:szCs w:val="24"/>
        </w:rPr>
        <w:t>数量性状的表现</w:t>
      </w:r>
    </w:p>
    <w:p w:rsidR="001B009D" w:rsidRPr="00EA4AFF" w:rsidRDefault="001B009D" w:rsidP="00EA4AFF">
      <w:pPr>
        <w:ind w:firstLineChars="171" w:firstLine="410"/>
        <w:rPr>
          <w:rFonts w:ascii="Arial Unicode MS" w:eastAsia="Arial Unicode MS" w:hAnsi="Arial Unicode MS" w:cs="Arial Unicode MS" w:hint="eastAsia"/>
          <w:sz w:val="24"/>
          <w:szCs w:val="24"/>
        </w:rPr>
      </w:pPr>
      <w:r w:rsidRPr="00EA4AFF">
        <w:rPr>
          <w:rFonts w:ascii="Arial Unicode MS" w:eastAsia="Arial Unicode MS" w:hAnsi="Arial Unicode MS" w:cs="Arial Unicode MS" w:hint="eastAsia"/>
          <w:sz w:val="24"/>
          <w:szCs w:val="24"/>
        </w:rPr>
        <w:t>在遗传学中，性状是指生物体的形态、生理、生化特性和行为。经过转录和翻译，生物个体的性状通过基因控制蛋白质的合成得以表达。</w:t>
      </w:r>
      <w:r w:rsidR="00B00913" w:rsidRPr="00EA4AFF">
        <w:rPr>
          <w:rFonts w:ascii="Arial Unicode MS" w:eastAsia="Arial Unicode MS" w:hAnsi="Arial Unicode MS" w:cs="Arial Unicode MS" w:hint="eastAsia"/>
          <w:sz w:val="24"/>
          <w:szCs w:val="24"/>
        </w:rPr>
        <w:t>数量性状也是通过</w:t>
      </w:r>
      <w:r w:rsidR="00B00913" w:rsidRPr="00EA4AFF">
        <w:rPr>
          <w:rFonts w:ascii="Arial Unicode MS" w:eastAsia="Arial Unicode MS" w:hAnsi="Arial Unicode MS" w:cs="Arial Unicode MS" w:hint="eastAsia"/>
          <w:sz w:val="24"/>
          <w:szCs w:val="24"/>
        </w:rPr>
        <w:lastRenderedPageBreak/>
        <w:t>基因编码蛋白质来表达</w:t>
      </w:r>
      <w:r w:rsidR="00C729D6">
        <w:rPr>
          <w:rFonts w:ascii="Arial Unicode MS" w:eastAsia="Arial Unicode MS" w:hAnsi="Arial Unicode MS" w:cs="Arial Unicode MS" w:hint="eastAsia"/>
          <w:sz w:val="24"/>
          <w:szCs w:val="24"/>
        </w:rPr>
        <w:t>的</w:t>
      </w:r>
      <w:r w:rsidR="00B00913" w:rsidRPr="00EA4AFF">
        <w:rPr>
          <w:rFonts w:ascii="Arial Unicode MS" w:eastAsia="Arial Unicode MS" w:hAnsi="Arial Unicode MS" w:cs="Arial Unicode MS" w:hint="eastAsia"/>
          <w:sz w:val="24"/>
          <w:szCs w:val="24"/>
        </w:rPr>
        <w:t>，我们称这种由基因编码合成的，可以导致数量性状表现的蛋白质叫数量性状的表现物质，简称表现物质（A）。</w:t>
      </w:r>
    </w:p>
    <w:p w:rsidR="00B00913" w:rsidRPr="00EA4AFF" w:rsidRDefault="00B00913" w:rsidP="00EA4AFF">
      <w:pPr>
        <w:ind w:firstLineChars="171" w:firstLine="410"/>
        <w:rPr>
          <w:rFonts w:ascii="Arial Unicode MS" w:eastAsia="Arial Unicode MS" w:hAnsi="Arial Unicode MS" w:cs="Arial Unicode MS" w:hint="eastAsia"/>
          <w:color w:val="000000"/>
          <w:sz w:val="24"/>
          <w:szCs w:val="24"/>
        </w:rPr>
      </w:pPr>
      <w:r w:rsidRPr="00EA4AFF">
        <w:rPr>
          <w:rFonts w:ascii="Arial Unicode MS" w:eastAsia="Arial Unicode MS" w:hAnsi="Arial Unicode MS" w:cs="Arial Unicode MS" w:hint="eastAsia"/>
          <w:color w:val="000000"/>
          <w:sz w:val="24"/>
          <w:szCs w:val="24"/>
        </w:rPr>
        <w:t>2</w:t>
      </w:r>
      <w:r w:rsidRPr="00EA4AFF">
        <w:rPr>
          <w:rFonts w:ascii="Arial Unicode MS" w:eastAsia="Arial Unicode MS" w:hAnsi="Arial Unicode MS" w:cs="Arial Unicode MS"/>
          <w:color w:val="000000"/>
          <w:sz w:val="24"/>
          <w:szCs w:val="24"/>
        </w:rPr>
        <w:t>.</w:t>
      </w:r>
      <w:r w:rsidRPr="00EA4AFF">
        <w:rPr>
          <w:rFonts w:ascii="Arial Unicode MS" w:eastAsia="Arial Unicode MS" w:hAnsi="Arial Unicode MS" w:cs="Arial Unicode MS" w:hint="eastAsia"/>
          <w:color w:val="000000"/>
          <w:sz w:val="24"/>
          <w:szCs w:val="24"/>
        </w:rPr>
        <w:t>2合成数量性状表现物质的循环途径</w:t>
      </w:r>
    </w:p>
    <w:p w:rsidR="008A4107" w:rsidRPr="00EA4AFF" w:rsidRDefault="008A4107" w:rsidP="00C729D6">
      <w:pPr>
        <w:ind w:firstLineChars="171" w:firstLine="410"/>
        <w:rPr>
          <w:rFonts w:ascii="Arial Unicode MS" w:eastAsia="Arial Unicode MS" w:hAnsi="Arial Unicode MS" w:cs="Arial Unicode MS"/>
          <w:color w:val="000000"/>
          <w:sz w:val="24"/>
          <w:szCs w:val="24"/>
        </w:rPr>
      </w:pPr>
      <w:r w:rsidRPr="00EA4AFF">
        <w:rPr>
          <w:rFonts w:ascii="Arial Unicode MS" w:eastAsia="Arial Unicode MS" w:hAnsi="Arial Unicode MS" w:cs="Arial Unicode MS" w:hint="eastAsia"/>
          <w:sz w:val="24"/>
          <w:szCs w:val="24"/>
        </w:rPr>
        <w:t>表现物质（A）是在经过一系列生理生化反应后从另一种物质（B）转化而来，即合成代谢。表现物质（A）</w:t>
      </w:r>
      <w:r w:rsidR="00C729D6">
        <w:rPr>
          <w:rFonts w:ascii="Arial Unicode MS" w:eastAsia="Arial Unicode MS" w:hAnsi="Arial Unicode MS" w:cs="Arial Unicode MS" w:hint="eastAsia"/>
          <w:sz w:val="24"/>
          <w:szCs w:val="24"/>
        </w:rPr>
        <w:t>又</w:t>
      </w:r>
      <w:r w:rsidRPr="00EA4AFF">
        <w:rPr>
          <w:rFonts w:ascii="Arial Unicode MS" w:eastAsia="Arial Unicode MS" w:hAnsi="Arial Unicode MS" w:cs="Arial Unicode MS" w:hint="eastAsia"/>
          <w:sz w:val="24"/>
          <w:szCs w:val="24"/>
        </w:rPr>
        <w:t>经过另外的一系列化学反应后可分解为（B），即分解代谢。从而形成一个合成数量性状表现物质的循环途径，</w:t>
      </w:r>
      <w:r w:rsidRPr="00EA4AFF">
        <w:rPr>
          <w:rFonts w:ascii="Arial Unicode MS" w:eastAsia="Arial Unicode MS" w:hAnsi="Arial Unicode MS" w:cs="Arial Unicode MS"/>
          <w:color w:val="000000"/>
          <w:sz w:val="24"/>
          <w:szCs w:val="24"/>
        </w:rPr>
        <w:t>(</w:t>
      </w:r>
      <w:r w:rsidRPr="00EA4AFF">
        <w:rPr>
          <w:rFonts w:ascii="Arial Unicode MS" w:eastAsia="Arial Unicode MS" w:hAnsi="Arial Unicode MS" w:cs="Arial Unicode MS" w:hint="eastAsia"/>
          <w:color w:val="000000"/>
          <w:sz w:val="24"/>
          <w:szCs w:val="24"/>
        </w:rPr>
        <w:t>即</w:t>
      </w:r>
      <w:r w:rsidRPr="00EA4AFF">
        <w:rPr>
          <w:rFonts w:ascii="Arial Unicode MS" w:eastAsia="Arial Unicode MS" w:hAnsi="Arial Unicode MS" w:cs="Arial Unicode MS"/>
          <w:color w:val="000000"/>
          <w:sz w:val="24"/>
          <w:szCs w:val="24"/>
        </w:rPr>
        <w:t>, B→C→D→……→A→E→F→……→B)</w:t>
      </w:r>
      <w:r w:rsidRPr="00EA4AFF">
        <w:rPr>
          <w:rFonts w:ascii="Arial Unicode MS" w:eastAsia="Arial Unicode MS" w:hAnsi="Arial Unicode MS" w:cs="Arial Unicode MS" w:hint="eastAsia"/>
          <w:color w:val="000000"/>
          <w:sz w:val="24"/>
          <w:szCs w:val="24"/>
        </w:rPr>
        <w:t>。</w:t>
      </w:r>
    </w:p>
    <w:p w:rsidR="00B00913" w:rsidRPr="00EA4AFF" w:rsidRDefault="008A4107" w:rsidP="00EA4AFF">
      <w:pPr>
        <w:ind w:firstLineChars="171" w:firstLine="410"/>
        <w:rPr>
          <w:rFonts w:ascii="Arial Unicode MS" w:eastAsia="Arial Unicode MS" w:hAnsi="Arial Unicode MS" w:cs="Arial Unicode MS" w:hint="eastAsia"/>
          <w:color w:val="000000"/>
          <w:sz w:val="24"/>
          <w:szCs w:val="24"/>
        </w:rPr>
      </w:pPr>
      <w:r w:rsidRPr="00EA4AFF">
        <w:rPr>
          <w:rFonts w:ascii="Arial Unicode MS" w:eastAsia="Arial Unicode MS" w:hAnsi="Arial Unicode MS" w:cs="Arial Unicode MS" w:hint="eastAsia"/>
          <w:color w:val="000000"/>
          <w:sz w:val="24"/>
          <w:szCs w:val="24"/>
        </w:rPr>
        <w:t>2</w:t>
      </w:r>
      <w:r w:rsidRPr="00EA4AFF">
        <w:rPr>
          <w:rFonts w:ascii="Arial Unicode MS" w:eastAsia="Arial Unicode MS" w:hAnsi="Arial Unicode MS" w:cs="Arial Unicode MS"/>
          <w:color w:val="000000"/>
          <w:sz w:val="24"/>
          <w:szCs w:val="24"/>
        </w:rPr>
        <w:t>.</w:t>
      </w:r>
      <w:r w:rsidRPr="00EA4AFF">
        <w:rPr>
          <w:rFonts w:ascii="Arial Unicode MS" w:eastAsia="Arial Unicode MS" w:hAnsi="Arial Unicode MS" w:cs="Arial Unicode MS" w:hint="eastAsia"/>
          <w:color w:val="000000"/>
          <w:sz w:val="24"/>
          <w:szCs w:val="24"/>
        </w:rPr>
        <w:t>3合成数量性状表现物质的循环平衡体系</w:t>
      </w:r>
    </w:p>
    <w:p w:rsidR="008A4107" w:rsidRPr="00EA4AFF" w:rsidRDefault="006F1267" w:rsidP="00EA4AFF">
      <w:pPr>
        <w:ind w:firstLineChars="171" w:firstLine="410"/>
        <w:rPr>
          <w:rFonts w:ascii="Arial Unicode MS" w:eastAsia="Arial Unicode MS" w:hAnsi="Arial Unicode MS" w:cs="Arial Unicode MS" w:hint="eastAsia"/>
          <w:color w:val="333333"/>
          <w:sz w:val="24"/>
          <w:szCs w:val="24"/>
          <w:shd w:val="clear" w:color="auto" w:fill="FFFFFF"/>
        </w:rPr>
      </w:pPr>
      <w:r w:rsidRPr="00EA4AFF">
        <w:rPr>
          <w:rFonts w:ascii="Arial Unicode MS" w:eastAsia="Arial Unicode MS" w:hAnsi="Arial Unicode MS" w:cs="Arial Unicode MS" w:hint="eastAsia"/>
          <w:sz w:val="24"/>
          <w:szCs w:val="24"/>
        </w:rPr>
        <w:t>由于数量性状的遗传受多个基因控制，</w:t>
      </w:r>
      <w:r w:rsidRPr="00EA4AFF">
        <w:rPr>
          <w:rFonts w:ascii="Arial Unicode MS" w:eastAsia="Arial Unicode MS" w:hAnsi="Arial Unicode MS" w:cs="Arial Unicode MS"/>
          <w:color w:val="333333"/>
          <w:sz w:val="24"/>
          <w:szCs w:val="24"/>
          <w:shd w:val="clear" w:color="auto" w:fill="FFFFFF"/>
        </w:rPr>
        <w:t>因此，</w:t>
      </w:r>
      <w:r w:rsidRPr="00EA4AFF">
        <w:rPr>
          <w:rFonts w:ascii="Arial Unicode MS" w:eastAsia="Arial Unicode MS" w:hAnsi="Arial Unicode MS" w:cs="Arial Unicode MS" w:hint="eastAsia"/>
          <w:color w:val="333333"/>
          <w:sz w:val="24"/>
          <w:szCs w:val="24"/>
          <w:shd w:val="clear" w:color="auto" w:fill="FFFFFF"/>
        </w:rPr>
        <w:t>在一个生物个体内</w:t>
      </w:r>
      <w:r w:rsidRPr="00EA4AFF">
        <w:rPr>
          <w:rFonts w:ascii="Arial Unicode MS" w:eastAsia="Arial Unicode MS" w:hAnsi="Arial Unicode MS" w:cs="Arial Unicode MS"/>
          <w:color w:val="333333"/>
          <w:sz w:val="24"/>
          <w:szCs w:val="24"/>
          <w:shd w:val="clear" w:color="auto" w:fill="FFFFFF"/>
        </w:rPr>
        <w:t>有多个循环</w:t>
      </w:r>
      <w:r w:rsidRPr="00EA4AFF">
        <w:rPr>
          <w:rFonts w:ascii="Arial Unicode MS" w:eastAsia="Arial Unicode MS" w:hAnsi="Arial Unicode MS" w:cs="Arial Unicode MS" w:hint="eastAsia"/>
          <w:color w:val="333333"/>
          <w:sz w:val="24"/>
          <w:szCs w:val="24"/>
          <w:shd w:val="clear" w:color="auto" w:fill="FFFFFF"/>
        </w:rPr>
        <w:t>途径</w:t>
      </w:r>
      <w:r w:rsidRPr="00EA4AFF">
        <w:rPr>
          <w:rFonts w:ascii="Arial Unicode MS" w:eastAsia="Arial Unicode MS" w:hAnsi="Arial Unicode MS" w:cs="Arial Unicode MS"/>
          <w:color w:val="333333"/>
          <w:sz w:val="24"/>
          <w:szCs w:val="24"/>
          <w:shd w:val="clear" w:color="auto" w:fill="FFFFFF"/>
        </w:rPr>
        <w:t>来合成表</w:t>
      </w:r>
      <w:r w:rsidRPr="00EA4AFF">
        <w:rPr>
          <w:rFonts w:ascii="Arial Unicode MS" w:eastAsia="Arial Unicode MS" w:hAnsi="Arial Unicode MS" w:cs="Arial Unicode MS" w:hint="eastAsia"/>
          <w:color w:val="333333"/>
          <w:sz w:val="24"/>
          <w:szCs w:val="24"/>
          <w:shd w:val="clear" w:color="auto" w:fill="FFFFFF"/>
        </w:rPr>
        <w:t>现</w:t>
      </w:r>
      <w:r w:rsidRPr="00EA4AFF">
        <w:rPr>
          <w:rFonts w:ascii="Arial Unicode MS" w:eastAsia="Arial Unicode MS" w:hAnsi="Arial Unicode MS" w:cs="Arial Unicode MS"/>
          <w:color w:val="333333"/>
          <w:sz w:val="24"/>
          <w:szCs w:val="24"/>
          <w:shd w:val="clear" w:color="auto" w:fill="FFFFFF"/>
        </w:rPr>
        <w:t xml:space="preserve">物质(A </w:t>
      </w:r>
      <w:r w:rsidRPr="00EA4AFF">
        <w:rPr>
          <w:rFonts w:ascii="Arial Unicode MS" w:eastAsia="Arial Unicode MS" w:hAnsi="Arial Unicode MS" w:cs="Arial Unicode MS" w:hint="eastAsia"/>
          <w:color w:val="333333"/>
          <w:sz w:val="24"/>
          <w:szCs w:val="24"/>
          <w:shd w:val="clear" w:color="auto" w:fill="FFFFFF"/>
        </w:rPr>
        <w:t>)</w:t>
      </w:r>
      <w:r w:rsidRPr="00EA4AFF">
        <w:rPr>
          <w:rFonts w:ascii="Arial Unicode MS" w:eastAsia="Arial Unicode MS" w:hAnsi="Arial Unicode MS" w:cs="Arial Unicode MS"/>
          <w:color w:val="333333"/>
          <w:sz w:val="24"/>
          <w:szCs w:val="24"/>
          <w:shd w:val="clear" w:color="auto" w:fill="FFFFFF"/>
        </w:rPr>
        <w:t>，</w:t>
      </w:r>
      <w:r w:rsidRPr="00EA4AFF">
        <w:rPr>
          <w:rFonts w:ascii="Arial Unicode MS" w:eastAsia="Arial Unicode MS" w:hAnsi="Arial Unicode MS" w:cs="Arial Unicode MS" w:hint="eastAsia"/>
          <w:color w:val="333333"/>
          <w:sz w:val="24"/>
          <w:szCs w:val="24"/>
          <w:shd w:val="clear" w:color="auto" w:fill="FFFFFF"/>
        </w:rPr>
        <w:t>也就是说，在细胞中有多个基因同时编码和合成同一种蛋白质，从而使数量性状得以表现。这些循环途径以表现物质（A）为中心，形成了合成数量性状表现物质（A）的循环平衡体系。</w:t>
      </w:r>
    </w:p>
    <w:p w:rsidR="006F1267" w:rsidRPr="00EA4AFF" w:rsidRDefault="006F1267" w:rsidP="00EA4AFF">
      <w:pPr>
        <w:ind w:firstLineChars="171" w:firstLine="410"/>
        <w:rPr>
          <w:rFonts w:ascii="Arial Unicode MS" w:eastAsia="Arial Unicode MS" w:hAnsi="Arial Unicode MS" w:cs="Arial Unicode MS" w:hint="eastAsia"/>
          <w:color w:val="000000"/>
          <w:sz w:val="24"/>
          <w:szCs w:val="24"/>
        </w:rPr>
      </w:pPr>
      <w:r w:rsidRPr="00EA4AFF">
        <w:rPr>
          <w:rFonts w:ascii="Arial Unicode MS" w:eastAsia="Arial Unicode MS" w:hAnsi="Arial Unicode MS" w:cs="Arial Unicode MS" w:hint="eastAsia"/>
          <w:color w:val="000000"/>
          <w:sz w:val="24"/>
          <w:szCs w:val="24"/>
        </w:rPr>
        <w:t>2</w:t>
      </w:r>
      <w:r w:rsidRPr="00EA4AFF">
        <w:rPr>
          <w:rFonts w:ascii="Arial Unicode MS" w:eastAsia="Arial Unicode MS" w:hAnsi="Arial Unicode MS" w:cs="Arial Unicode MS"/>
          <w:color w:val="000000"/>
          <w:sz w:val="24"/>
          <w:szCs w:val="24"/>
        </w:rPr>
        <w:t>.</w:t>
      </w:r>
      <w:r w:rsidRPr="00EA4AFF">
        <w:rPr>
          <w:rFonts w:ascii="Arial Unicode MS" w:eastAsia="Arial Unicode MS" w:hAnsi="Arial Unicode MS" w:cs="Arial Unicode MS" w:hint="eastAsia"/>
          <w:color w:val="000000"/>
          <w:sz w:val="24"/>
          <w:szCs w:val="24"/>
        </w:rPr>
        <w:t>4化学反应循环平衡体系中</w:t>
      </w:r>
      <w:r w:rsidR="006A5F86" w:rsidRPr="00EA4AFF">
        <w:rPr>
          <w:rFonts w:ascii="Arial Unicode MS" w:eastAsia="Arial Unicode MS" w:hAnsi="Arial Unicode MS" w:cs="Arial Unicode MS" w:hint="eastAsia"/>
          <w:color w:val="000000"/>
          <w:sz w:val="24"/>
          <w:szCs w:val="24"/>
        </w:rPr>
        <w:t>的</w:t>
      </w:r>
      <w:r w:rsidRPr="00EA4AFF">
        <w:rPr>
          <w:rFonts w:ascii="Arial Unicode MS" w:eastAsia="Arial Unicode MS" w:hAnsi="Arial Unicode MS" w:cs="Arial Unicode MS" w:hint="eastAsia"/>
          <w:color w:val="000000"/>
          <w:sz w:val="24"/>
          <w:szCs w:val="24"/>
        </w:rPr>
        <w:t>反应因子数和反应物质量</w:t>
      </w:r>
    </w:p>
    <w:p w:rsidR="002053AC" w:rsidRPr="00EA4AFF" w:rsidRDefault="006F1267" w:rsidP="00EA4AFF">
      <w:pPr>
        <w:ind w:firstLineChars="171" w:firstLine="410"/>
        <w:rPr>
          <w:rFonts w:ascii="Arial Unicode MS" w:eastAsia="Arial Unicode MS" w:hAnsi="Arial Unicode MS" w:cs="Arial Unicode MS"/>
          <w:color w:val="000000"/>
          <w:sz w:val="24"/>
          <w:szCs w:val="24"/>
        </w:rPr>
      </w:pPr>
      <w:r w:rsidRPr="00EA4AFF">
        <w:rPr>
          <w:rFonts w:ascii="Arial Unicode MS" w:eastAsia="Arial Unicode MS" w:hAnsi="Arial Unicode MS" w:cs="Arial Unicode MS" w:hint="eastAsia"/>
          <w:sz w:val="24"/>
          <w:szCs w:val="24"/>
        </w:rPr>
        <w:t>在一个循环途径中，即</w:t>
      </w:r>
      <w:r w:rsidRPr="00EA4AFF">
        <w:rPr>
          <w:rFonts w:ascii="Arial Unicode MS" w:eastAsia="Arial Unicode MS" w:hAnsi="Arial Unicode MS" w:cs="Arial Unicode MS"/>
          <w:color w:val="000000"/>
          <w:sz w:val="24"/>
          <w:szCs w:val="24"/>
        </w:rPr>
        <w:t>B→C→D→……→A→E→F→……→B</w:t>
      </w:r>
      <w:r w:rsidRPr="00EA4AFF">
        <w:rPr>
          <w:rFonts w:ascii="Arial Unicode MS" w:eastAsia="Arial Unicode MS" w:hAnsi="Arial Unicode MS" w:cs="Arial Unicode MS" w:hint="eastAsia"/>
          <w:color w:val="000000"/>
          <w:sz w:val="24"/>
          <w:szCs w:val="24"/>
        </w:rPr>
        <w:t>中，由于化学平衡的原因，每个反应因子的质量是相等的，即B，C，D……E，F，A</w:t>
      </w:r>
      <w:r w:rsidR="008E7A28" w:rsidRPr="00EA4AFF">
        <w:rPr>
          <w:rFonts w:ascii="Arial Unicode MS" w:eastAsia="Arial Unicode MS" w:hAnsi="Arial Unicode MS" w:cs="Arial Unicode MS" w:hint="eastAsia"/>
          <w:color w:val="000000"/>
          <w:sz w:val="24"/>
          <w:szCs w:val="24"/>
        </w:rPr>
        <w:t>等各个因子</w:t>
      </w:r>
      <w:r w:rsidRPr="00EA4AFF">
        <w:rPr>
          <w:rFonts w:ascii="Arial Unicode MS" w:eastAsia="Arial Unicode MS" w:hAnsi="Arial Unicode MS" w:cs="Arial Unicode MS" w:hint="eastAsia"/>
          <w:color w:val="000000"/>
          <w:sz w:val="24"/>
          <w:szCs w:val="24"/>
        </w:rPr>
        <w:t>的质量</w:t>
      </w:r>
      <w:r w:rsidR="008E7A28" w:rsidRPr="00EA4AFF">
        <w:rPr>
          <w:rFonts w:ascii="Arial Unicode MS" w:eastAsia="Arial Unicode MS" w:hAnsi="Arial Unicode MS" w:cs="Arial Unicode MS" w:hint="eastAsia"/>
          <w:color w:val="000000"/>
          <w:sz w:val="24"/>
          <w:szCs w:val="24"/>
        </w:rPr>
        <w:t>相</w:t>
      </w:r>
      <w:r w:rsidRPr="00EA4AFF">
        <w:rPr>
          <w:rFonts w:ascii="Arial Unicode MS" w:eastAsia="Arial Unicode MS" w:hAnsi="Arial Unicode MS" w:cs="Arial Unicode MS" w:hint="eastAsia"/>
          <w:color w:val="000000"/>
          <w:sz w:val="24"/>
          <w:szCs w:val="24"/>
        </w:rPr>
        <w:t>等，设为（</w:t>
      </w:r>
      <w:r w:rsidR="008E7A28" w:rsidRPr="00EA4AFF">
        <w:rPr>
          <w:rFonts w:ascii="Arial Unicode MS" w:eastAsia="Arial Unicode MS" w:hAnsi="Arial Unicode MS" w:cs="Arial Unicode MS" w:hint="eastAsia"/>
          <w:color w:val="000000"/>
          <w:sz w:val="24"/>
          <w:szCs w:val="24"/>
        </w:rPr>
        <w:t>a</w:t>
      </w:r>
      <w:r w:rsidRPr="00EA4AFF">
        <w:rPr>
          <w:rFonts w:ascii="Arial Unicode MS" w:eastAsia="Arial Unicode MS" w:hAnsi="Arial Unicode MS" w:cs="Arial Unicode MS" w:hint="eastAsia"/>
          <w:color w:val="000000"/>
          <w:sz w:val="24"/>
          <w:szCs w:val="24"/>
        </w:rPr>
        <w:t>）</w:t>
      </w:r>
      <w:r w:rsidR="008E7A28" w:rsidRPr="00EA4AFF">
        <w:rPr>
          <w:rFonts w:ascii="Arial Unicode MS" w:eastAsia="Arial Unicode MS" w:hAnsi="Arial Unicode MS" w:cs="Arial Unicode MS" w:hint="eastAsia"/>
          <w:color w:val="000000"/>
          <w:sz w:val="24"/>
          <w:szCs w:val="24"/>
        </w:rPr>
        <w:t>，所以一个循环途径的作用效果也是（a），也就是说，一个循环途径所导致的数量性状的表现值是（a）。设一个循环途径的反应因子数为（m），即在一个循环途径中，B，C，D…E，F的个数是（m），并设一个生物个体中具有的合成数量性状的表现物质的循环途径的数目为（n），</w:t>
      </w:r>
      <w:r w:rsidR="002053AC" w:rsidRPr="00EA4AFF">
        <w:rPr>
          <w:rFonts w:ascii="Arial Unicode MS" w:eastAsia="Arial Unicode MS" w:hAnsi="Arial Unicode MS" w:cs="Arial Unicode MS" w:hint="eastAsia"/>
          <w:color w:val="000000"/>
          <w:sz w:val="24"/>
          <w:szCs w:val="24"/>
        </w:rPr>
        <w:t>它与生物体内控制数量性状表现物质的基因数相等。那么，一个循环途径的总质量为（ma），（n）个循环途径的总质量为（nma）。一个循环途径中的反应因子的个数为（m），（n）个循环途径以表现物质（A）为中心组成一个合成数量性状表现物质（A）</w:t>
      </w:r>
      <w:r w:rsidR="002053AC" w:rsidRPr="00EA4AFF">
        <w:rPr>
          <w:rFonts w:ascii="Arial Unicode MS" w:eastAsia="Arial Unicode MS" w:hAnsi="Arial Unicode MS" w:cs="Arial Unicode MS" w:hint="eastAsia"/>
          <w:color w:val="000000"/>
          <w:sz w:val="24"/>
          <w:szCs w:val="24"/>
        </w:rPr>
        <w:lastRenderedPageBreak/>
        <w:t>的循环平衡体系的反应因子数为[n（m-1）+1]。</w:t>
      </w:r>
    </w:p>
    <w:p w:rsidR="006F1267" w:rsidRPr="00EA4AFF" w:rsidRDefault="002053AC" w:rsidP="00EA4AFF">
      <w:pPr>
        <w:ind w:firstLineChars="171" w:firstLine="410"/>
        <w:rPr>
          <w:rFonts w:ascii="Arial Unicode MS" w:eastAsia="Arial Unicode MS" w:hAnsi="Arial Unicode MS" w:cs="Arial Unicode MS" w:hint="eastAsia"/>
          <w:color w:val="000000"/>
          <w:sz w:val="24"/>
          <w:szCs w:val="24"/>
        </w:rPr>
      </w:pPr>
      <w:r w:rsidRPr="00EA4AFF">
        <w:rPr>
          <w:rFonts w:ascii="Arial Unicode MS" w:eastAsia="Arial Unicode MS" w:hAnsi="Arial Unicode MS" w:cs="Arial Unicode MS" w:hint="eastAsia"/>
          <w:color w:val="000000"/>
          <w:sz w:val="24"/>
          <w:szCs w:val="24"/>
        </w:rPr>
        <w:t>2</w:t>
      </w:r>
      <w:r w:rsidRPr="00EA4AFF">
        <w:rPr>
          <w:rFonts w:ascii="Arial Unicode MS" w:eastAsia="Arial Unicode MS" w:hAnsi="Arial Unicode MS" w:cs="Arial Unicode MS"/>
          <w:color w:val="000000"/>
          <w:sz w:val="24"/>
          <w:szCs w:val="24"/>
        </w:rPr>
        <w:t>.</w:t>
      </w:r>
      <w:r w:rsidRPr="00EA4AFF">
        <w:rPr>
          <w:rFonts w:ascii="Arial Unicode MS" w:eastAsia="Arial Unicode MS" w:hAnsi="Arial Unicode MS" w:cs="Arial Unicode MS" w:hint="eastAsia"/>
          <w:color w:val="000000"/>
          <w:sz w:val="24"/>
          <w:szCs w:val="24"/>
        </w:rPr>
        <w:t>5数量性状表现物质质量的计算</w:t>
      </w:r>
    </w:p>
    <w:p w:rsidR="002053AC" w:rsidRPr="00EA4AFF" w:rsidRDefault="002053AC" w:rsidP="00EA4AFF">
      <w:pPr>
        <w:ind w:firstLineChars="171" w:firstLine="410"/>
        <w:rPr>
          <w:rFonts w:ascii="Arial Unicode MS" w:eastAsia="Arial Unicode MS" w:hAnsi="Arial Unicode MS" w:cs="Arial Unicode MS" w:hint="eastAsia"/>
          <w:sz w:val="24"/>
          <w:szCs w:val="24"/>
        </w:rPr>
      </w:pPr>
      <w:r w:rsidRPr="00EA4AFF">
        <w:rPr>
          <w:rFonts w:ascii="Arial Unicode MS" w:eastAsia="Arial Unicode MS" w:hAnsi="Arial Unicode MS" w:cs="Arial Unicode MS" w:hint="eastAsia"/>
          <w:sz w:val="24"/>
          <w:szCs w:val="24"/>
        </w:rPr>
        <w:t>在化学研究的背景下，</w:t>
      </w:r>
      <w:r w:rsidR="00641A03" w:rsidRPr="00EA4AFF">
        <w:rPr>
          <w:rFonts w:ascii="Arial Unicode MS" w:eastAsia="Arial Unicode MS" w:hAnsi="Arial Unicode MS" w:cs="Arial Unicode MS" w:hint="eastAsia"/>
          <w:sz w:val="24"/>
          <w:szCs w:val="24"/>
        </w:rPr>
        <w:t>根据</w:t>
      </w:r>
      <w:r w:rsidRPr="00EA4AFF">
        <w:rPr>
          <w:rFonts w:ascii="Arial Unicode MS" w:eastAsia="Arial Unicode MS" w:hAnsi="Arial Unicode MS" w:cs="Arial Unicode MS" w:hint="eastAsia"/>
          <w:sz w:val="24"/>
          <w:szCs w:val="24"/>
        </w:rPr>
        <w:t>质量守恒定律</w:t>
      </w:r>
      <w:r w:rsidR="00641A03" w:rsidRPr="00EA4AFF">
        <w:rPr>
          <w:rFonts w:ascii="Arial Unicode MS" w:eastAsia="Arial Unicode MS" w:hAnsi="Arial Unicode MS" w:cs="Arial Unicode MS"/>
          <w:sz w:val="24"/>
          <w:szCs w:val="24"/>
        </w:rPr>
        <w:t>(Anne Marie</w:t>
      </w:r>
      <w:r w:rsidR="00641A03" w:rsidRPr="00EA4AFF">
        <w:rPr>
          <w:rFonts w:ascii="Arial Unicode MS" w:eastAsia="Arial Unicode MS" w:hAnsi="Arial Unicode MS" w:cs="Arial Unicode MS" w:hint="eastAsia"/>
          <w:sz w:val="24"/>
          <w:szCs w:val="24"/>
        </w:rPr>
        <w:t xml:space="preserve"> </w:t>
      </w:r>
      <w:r w:rsidR="00641A03" w:rsidRPr="00EA4AFF">
        <w:rPr>
          <w:rFonts w:ascii="Arial Unicode MS" w:eastAsia="Arial Unicode MS" w:hAnsi="Arial Unicode MS" w:cs="Arial Unicode MS"/>
          <w:sz w:val="24"/>
          <w:szCs w:val="24"/>
        </w:rPr>
        <w:t>Helmenstine, Ph.D., 2019)</w:t>
      </w:r>
      <w:r w:rsidR="00641A03" w:rsidRPr="00EA4AFF">
        <w:rPr>
          <w:rFonts w:ascii="Arial Unicode MS" w:eastAsia="Arial Unicode MS" w:hAnsi="Arial Unicode MS" w:cs="Arial Unicode MS" w:hint="eastAsia"/>
          <w:sz w:val="24"/>
          <w:szCs w:val="24"/>
        </w:rPr>
        <w:t>，在一个化学反应中，生成物的质量与反应物的质量相等。而根据勒沙特烈原理</w:t>
      </w:r>
      <w:r w:rsidR="00641A03" w:rsidRPr="00EA4AFF">
        <w:rPr>
          <w:rFonts w:ascii="Arial Unicode MS" w:eastAsia="Arial Unicode MS" w:hAnsi="Arial Unicode MS" w:cs="Arial Unicode MS"/>
          <w:color w:val="000000"/>
          <w:sz w:val="24"/>
          <w:szCs w:val="24"/>
        </w:rPr>
        <w:t>(</w:t>
      </w:r>
      <w:r w:rsidR="00641A03" w:rsidRPr="00EA4AFF">
        <w:rPr>
          <w:rFonts w:ascii="Arial Unicode MS" w:eastAsia="Arial Unicode MS" w:hAnsi="Arial Unicode MS" w:cs="Arial Unicode MS"/>
          <w:color w:val="000000"/>
          <w:spacing w:val="52"/>
          <w:sz w:val="24"/>
          <w:szCs w:val="24"/>
        </w:rPr>
        <w:t xml:space="preserve"> </w:t>
      </w:r>
      <w:r w:rsidR="00641A03" w:rsidRPr="00EA4AFF">
        <w:rPr>
          <w:rFonts w:ascii="Arial Unicode MS" w:eastAsia="Arial Unicode MS" w:hAnsi="Arial Unicode MS" w:cs="Arial Unicode MS"/>
          <w:color w:val="000000"/>
          <w:sz w:val="24"/>
          <w:szCs w:val="24"/>
        </w:rPr>
        <w:t>Jan</w:t>
      </w:r>
      <w:r w:rsidR="00641A03" w:rsidRPr="00EA4AFF">
        <w:rPr>
          <w:rFonts w:ascii="Arial Unicode MS" w:eastAsia="Arial Unicode MS" w:hAnsi="Arial Unicode MS" w:cs="Arial Unicode MS"/>
          <w:color w:val="000000"/>
          <w:spacing w:val="48"/>
          <w:sz w:val="24"/>
          <w:szCs w:val="24"/>
        </w:rPr>
        <w:t xml:space="preserve"> </w:t>
      </w:r>
      <w:r w:rsidR="00641A03" w:rsidRPr="00EA4AFF">
        <w:rPr>
          <w:rFonts w:ascii="Arial Unicode MS" w:eastAsia="Arial Unicode MS" w:hAnsi="Arial Unicode MS" w:cs="Arial Unicode MS"/>
          <w:color w:val="000000"/>
          <w:spacing w:val="-21"/>
          <w:sz w:val="24"/>
          <w:szCs w:val="24"/>
        </w:rPr>
        <w:t>W.</w:t>
      </w:r>
      <w:r w:rsidR="00641A03" w:rsidRPr="00EA4AFF">
        <w:rPr>
          <w:rFonts w:ascii="Arial Unicode MS" w:eastAsia="Arial Unicode MS" w:hAnsi="Arial Unicode MS" w:cs="Arial Unicode MS"/>
          <w:color w:val="000000"/>
          <w:spacing w:val="68"/>
          <w:sz w:val="24"/>
          <w:szCs w:val="24"/>
        </w:rPr>
        <w:t xml:space="preserve"> </w:t>
      </w:r>
      <w:r w:rsidR="00641A03" w:rsidRPr="00EA4AFF">
        <w:rPr>
          <w:rFonts w:ascii="Arial Unicode MS" w:eastAsia="Arial Unicode MS" w:hAnsi="Arial Unicode MS" w:cs="Arial Unicode MS"/>
          <w:color w:val="000000"/>
          <w:sz w:val="24"/>
          <w:szCs w:val="24"/>
        </w:rPr>
        <w:t>Gooch,</w:t>
      </w:r>
      <w:r w:rsidR="00641A03" w:rsidRPr="00EA4AFF">
        <w:rPr>
          <w:rFonts w:ascii="Arial Unicode MS" w:eastAsia="Arial Unicode MS" w:hAnsi="Arial Unicode MS" w:cs="Arial Unicode MS"/>
          <w:color w:val="000000"/>
          <w:spacing w:val="48"/>
          <w:sz w:val="24"/>
          <w:szCs w:val="24"/>
        </w:rPr>
        <w:t xml:space="preserve"> </w:t>
      </w:r>
      <w:r w:rsidR="00641A03" w:rsidRPr="00EA4AFF">
        <w:rPr>
          <w:rFonts w:ascii="Arial Unicode MS" w:eastAsia="Arial Unicode MS" w:hAnsi="Arial Unicode MS" w:cs="Arial Unicode MS"/>
          <w:color w:val="000000"/>
          <w:spacing w:val="-2"/>
          <w:sz w:val="24"/>
          <w:szCs w:val="24"/>
        </w:rPr>
        <w:t>2011)</w:t>
      </w:r>
      <w:r w:rsidR="00641A03" w:rsidRPr="00EA4AFF">
        <w:rPr>
          <w:rFonts w:ascii="Arial Unicode MS" w:eastAsia="Arial Unicode MS" w:hAnsi="Arial Unicode MS" w:cs="Arial Unicode MS" w:hint="eastAsia"/>
          <w:sz w:val="24"/>
          <w:szCs w:val="24"/>
        </w:rPr>
        <w:t>，在一个达到平衡的化学反应中，如果影响平衡的条件之一，例如温度、压强和反应中</w:t>
      </w:r>
      <w:r w:rsidR="0096009A">
        <w:rPr>
          <w:rFonts w:ascii="Arial Unicode MS" w:eastAsia="Arial Unicode MS" w:hAnsi="Arial Unicode MS" w:cs="Arial Unicode MS" w:hint="eastAsia"/>
          <w:sz w:val="24"/>
          <w:szCs w:val="24"/>
        </w:rPr>
        <w:t>参与</w:t>
      </w:r>
      <w:r w:rsidR="00641A03" w:rsidRPr="00EA4AFF">
        <w:rPr>
          <w:rFonts w:ascii="Arial Unicode MS" w:eastAsia="Arial Unicode MS" w:hAnsi="Arial Unicode MS" w:cs="Arial Unicode MS" w:hint="eastAsia"/>
          <w:sz w:val="24"/>
          <w:szCs w:val="24"/>
        </w:rPr>
        <w:t>化学反应物质</w:t>
      </w:r>
      <w:r w:rsidR="00117DDF">
        <w:rPr>
          <w:rFonts w:ascii="Arial Unicode MS" w:eastAsia="Arial Unicode MS" w:hAnsi="Arial Unicode MS" w:cs="Arial Unicode MS" w:hint="eastAsia"/>
          <w:sz w:val="24"/>
          <w:szCs w:val="24"/>
        </w:rPr>
        <w:t>的</w:t>
      </w:r>
      <w:r w:rsidR="00641A03" w:rsidRPr="00EA4AFF">
        <w:rPr>
          <w:rFonts w:ascii="Arial Unicode MS" w:eastAsia="Arial Unicode MS" w:hAnsi="Arial Unicode MS" w:cs="Arial Unicode MS" w:hint="eastAsia"/>
          <w:sz w:val="24"/>
          <w:szCs w:val="24"/>
        </w:rPr>
        <w:t>浓度被改变，平衡将朝着削弱这种改变的方向移动。因此，在一个循环平衡体系中，所有反应物的总质量是守衡的，并且分配给每个反应因子的质量也应该</w:t>
      </w:r>
      <w:r w:rsidR="00BB71AF" w:rsidRPr="00EA4AFF">
        <w:rPr>
          <w:rFonts w:ascii="Arial Unicode MS" w:eastAsia="Arial Unicode MS" w:hAnsi="Arial Unicode MS" w:cs="Arial Unicode MS" w:hint="eastAsia"/>
          <w:sz w:val="24"/>
          <w:szCs w:val="24"/>
        </w:rPr>
        <w:t>是</w:t>
      </w:r>
      <w:r w:rsidR="00641A03" w:rsidRPr="00EA4AFF">
        <w:rPr>
          <w:rFonts w:ascii="Arial Unicode MS" w:eastAsia="Arial Unicode MS" w:hAnsi="Arial Unicode MS" w:cs="Arial Unicode MS" w:hint="eastAsia"/>
          <w:sz w:val="24"/>
          <w:szCs w:val="24"/>
        </w:rPr>
        <w:t>相等</w:t>
      </w:r>
      <w:r w:rsidR="00BB71AF" w:rsidRPr="00EA4AFF">
        <w:rPr>
          <w:rFonts w:ascii="Arial Unicode MS" w:eastAsia="Arial Unicode MS" w:hAnsi="Arial Unicode MS" w:cs="Arial Unicode MS" w:hint="eastAsia"/>
          <w:sz w:val="24"/>
          <w:szCs w:val="24"/>
        </w:rPr>
        <w:t>的</w:t>
      </w:r>
      <w:r w:rsidR="00641A03" w:rsidRPr="00EA4AFF">
        <w:rPr>
          <w:rFonts w:ascii="Arial Unicode MS" w:eastAsia="Arial Unicode MS" w:hAnsi="Arial Unicode MS" w:cs="Arial Unicode MS" w:hint="eastAsia"/>
          <w:sz w:val="24"/>
          <w:szCs w:val="24"/>
        </w:rPr>
        <w:t>，</w:t>
      </w:r>
      <w:r w:rsidR="00BB71AF" w:rsidRPr="00EA4AFF">
        <w:rPr>
          <w:rFonts w:ascii="Arial Unicode MS" w:eastAsia="Arial Unicode MS" w:hAnsi="Arial Unicode MS" w:cs="Arial Unicode MS" w:hint="eastAsia"/>
          <w:sz w:val="24"/>
          <w:szCs w:val="24"/>
        </w:rPr>
        <w:t>即数量性状的表现物质（A）的质量，</w:t>
      </w:r>
    </w:p>
    <w:p w:rsidR="00BB71AF" w:rsidRPr="00EA4AFF" w:rsidRDefault="00BB71AF" w:rsidP="00BB71AF">
      <w:pPr>
        <w:spacing w:beforeLines="50" w:afterLines="50"/>
        <w:ind w:firstLineChars="171" w:firstLine="410"/>
        <w:jc w:val="center"/>
        <w:rPr>
          <w:rFonts w:ascii="Arial Unicode MS" w:eastAsia="Arial Unicode MS" w:hAnsi="Arial Unicode MS" w:cs="Arial Unicode MS"/>
          <w:sz w:val="24"/>
          <w:szCs w:val="24"/>
        </w:rPr>
      </w:pPr>
      <w:r w:rsidRPr="00EA4AFF">
        <w:rPr>
          <w:rFonts w:ascii="Arial Unicode MS" w:eastAsia="Arial Unicode MS" w:hAnsi="Arial Unicode MS" w:cs="Arial Unicode MS"/>
          <w:sz w:val="24"/>
          <w:szCs w:val="24"/>
        </w:rPr>
        <w:t>x＝</w:t>
      </w:r>
      <w:r w:rsidRPr="00EA4AFF">
        <w:rPr>
          <w:rFonts w:ascii="Arial Unicode MS" w:eastAsia="Arial Unicode MS" w:hAnsi="Arial Unicode MS" w:cs="Arial Unicode MS"/>
          <w:position w:val="-28"/>
          <w:sz w:val="24"/>
          <w:szCs w:val="24"/>
        </w:rPr>
        <w:object w:dxaOrig="118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33pt" o:ole="">
            <v:imagedata r:id="rId7" o:title=""/>
          </v:shape>
          <o:OLEObject Type="Embed" ProgID="Equation.3" ShapeID="_x0000_i1025" DrawAspect="Content" ObjectID="_1654114254" r:id="rId8"/>
        </w:object>
      </w:r>
    </w:p>
    <w:p w:rsidR="00BB71AF" w:rsidRPr="00EA4AFF" w:rsidRDefault="00BB71AF" w:rsidP="00BB71AF">
      <w:pPr>
        <w:spacing w:beforeLines="50" w:afterLines="50"/>
        <w:ind w:firstLineChars="171" w:firstLine="410"/>
        <w:jc w:val="center"/>
        <w:rPr>
          <w:rFonts w:ascii="Arial Unicode MS" w:eastAsia="Arial Unicode MS" w:hAnsi="Arial Unicode MS" w:cs="Arial Unicode MS"/>
          <w:sz w:val="24"/>
          <w:szCs w:val="24"/>
        </w:rPr>
      </w:pPr>
      <w:r w:rsidRPr="00EA4AFF">
        <w:rPr>
          <w:rFonts w:ascii="Arial Unicode MS" w:eastAsia="Arial Unicode MS" w:hAnsi="Arial Unicode MS" w:cs="Arial Unicode MS"/>
          <w:sz w:val="24"/>
          <w:szCs w:val="24"/>
        </w:rPr>
        <w:t>x≥0，a≥0, n≥1，m≥2</w:t>
      </w:r>
    </w:p>
    <w:p w:rsidR="00BB71AF" w:rsidRPr="00EA4AFF" w:rsidRDefault="00BB71AF" w:rsidP="00EA4AFF">
      <w:pPr>
        <w:ind w:firstLineChars="171" w:firstLine="410"/>
        <w:rPr>
          <w:rFonts w:ascii="Arial Unicode MS" w:eastAsia="Arial Unicode MS" w:hAnsi="Arial Unicode MS" w:cs="Arial Unicode MS" w:hint="eastAsia"/>
          <w:sz w:val="24"/>
          <w:szCs w:val="24"/>
        </w:rPr>
      </w:pPr>
      <w:r w:rsidRPr="00EA4AFF">
        <w:rPr>
          <w:rFonts w:ascii="Arial Unicode MS" w:eastAsia="Arial Unicode MS" w:hAnsi="Arial Unicode MS" w:cs="Arial Unicode MS" w:hint="eastAsia"/>
          <w:sz w:val="24"/>
          <w:szCs w:val="24"/>
        </w:rPr>
        <w:t>2.6数学消元</w:t>
      </w:r>
    </w:p>
    <w:p w:rsidR="00BB71AF" w:rsidRPr="00EA4AFF" w:rsidRDefault="00BB71AF" w:rsidP="00EA4AFF">
      <w:pPr>
        <w:spacing w:beforeLines="50" w:afterLines="50"/>
        <w:ind w:firstLineChars="171" w:firstLine="410"/>
        <w:jc w:val="center"/>
        <w:rPr>
          <w:rFonts w:ascii="Arial Unicode MS" w:eastAsia="Arial Unicode MS" w:hAnsi="Arial Unicode MS" w:cs="Arial Unicode MS"/>
          <w:sz w:val="24"/>
          <w:szCs w:val="24"/>
        </w:rPr>
      </w:pPr>
      <w:r w:rsidRPr="00EA4AFF">
        <w:rPr>
          <w:rFonts w:ascii="Arial Unicode MS" w:eastAsia="Arial Unicode MS" w:hAnsi="Arial Unicode MS" w:cs="Arial Unicode MS" w:hint="eastAsia"/>
          <w:sz w:val="24"/>
          <w:szCs w:val="24"/>
        </w:rPr>
        <w:t>由</w:t>
      </w:r>
      <w:r w:rsidRPr="00EA4AFF">
        <w:rPr>
          <w:rFonts w:ascii="Arial Unicode MS" w:eastAsia="Arial Unicode MS" w:hAnsi="Arial Unicode MS" w:cs="Arial Unicode MS"/>
          <w:sz w:val="24"/>
          <w:szCs w:val="24"/>
        </w:rPr>
        <w:t>x＝</w:t>
      </w:r>
      <w:r w:rsidRPr="00EA4AFF">
        <w:rPr>
          <w:rFonts w:ascii="Arial Unicode MS" w:eastAsia="Arial Unicode MS" w:hAnsi="Arial Unicode MS" w:cs="Arial Unicode MS"/>
          <w:position w:val="-28"/>
          <w:sz w:val="24"/>
          <w:szCs w:val="24"/>
        </w:rPr>
        <w:object w:dxaOrig="1180" w:dyaOrig="660">
          <v:shape id="_x0000_i1026" type="#_x0000_t75" style="width:59.25pt;height:33pt" o:ole="">
            <v:imagedata r:id="rId7" o:title=""/>
          </v:shape>
          <o:OLEObject Type="Embed" ProgID="Equation.3" ShapeID="_x0000_i1026" DrawAspect="Content" ObjectID="_1654114255" r:id="rId9"/>
        </w:object>
      </w:r>
    </w:p>
    <w:p w:rsidR="00BB71AF" w:rsidRPr="00EA4AFF" w:rsidRDefault="00BB71AF" w:rsidP="00EA4AFF">
      <w:pPr>
        <w:ind w:firstLineChars="171" w:firstLine="410"/>
        <w:rPr>
          <w:rFonts w:ascii="Arial Unicode MS" w:eastAsia="Arial Unicode MS" w:hAnsi="Arial Unicode MS" w:cs="Arial Unicode MS" w:hint="eastAsia"/>
          <w:sz w:val="24"/>
          <w:szCs w:val="24"/>
        </w:rPr>
      </w:pPr>
      <w:r w:rsidRPr="00EA4AFF">
        <w:rPr>
          <w:rFonts w:ascii="Arial Unicode MS" w:eastAsia="Arial Unicode MS" w:hAnsi="Arial Unicode MS" w:cs="Arial Unicode MS" w:hint="eastAsia"/>
          <w:sz w:val="24"/>
          <w:szCs w:val="24"/>
        </w:rPr>
        <w:t>通过转换可以得出</w:t>
      </w:r>
    </w:p>
    <w:p w:rsidR="00BB71AF" w:rsidRPr="00EA4AFF" w:rsidRDefault="00BB71AF" w:rsidP="00BB71AF">
      <w:pPr>
        <w:spacing w:beforeLines="50" w:afterLines="50"/>
        <w:ind w:firstLineChars="171" w:firstLine="410"/>
        <w:jc w:val="center"/>
        <w:rPr>
          <w:rFonts w:ascii="Arial Unicode MS" w:eastAsia="Arial Unicode MS" w:hAnsi="Arial Unicode MS" w:cs="Arial Unicode MS"/>
          <w:sz w:val="24"/>
          <w:szCs w:val="24"/>
        </w:rPr>
      </w:pPr>
      <w:r w:rsidRPr="00EA4AFF">
        <w:rPr>
          <w:rFonts w:ascii="Arial Unicode MS" w:eastAsia="Arial Unicode MS" w:hAnsi="Arial Unicode MS" w:cs="Arial Unicode MS"/>
          <w:position w:val="-24"/>
          <w:sz w:val="24"/>
          <w:szCs w:val="24"/>
        </w:rPr>
        <w:object w:dxaOrig="240" w:dyaOrig="620">
          <v:shape id="_x0000_i1027" type="#_x0000_t75" style="width:12pt;height:30.75pt" o:ole="">
            <v:imagedata r:id="rId10" o:title=""/>
          </v:shape>
          <o:OLEObject Type="Embed" ProgID="Equation.3" ShapeID="_x0000_i1027" DrawAspect="Content" ObjectID="_1654114256" r:id="rId11"/>
        </w:object>
      </w:r>
      <w:r w:rsidRPr="00EA4AFF">
        <w:rPr>
          <w:rFonts w:ascii="Arial Unicode MS" w:eastAsia="Arial Unicode MS" w:hAnsi="Arial Unicode MS" w:cs="Arial Unicode MS"/>
          <w:sz w:val="24"/>
          <w:szCs w:val="24"/>
        </w:rPr>
        <w:t>-</w:t>
      </w:r>
      <w:r w:rsidRPr="00EA4AFF">
        <w:rPr>
          <w:rFonts w:ascii="Arial Unicode MS" w:eastAsia="Arial Unicode MS" w:hAnsi="Arial Unicode MS" w:cs="Arial Unicode MS"/>
          <w:position w:val="-24"/>
          <w:sz w:val="24"/>
          <w:szCs w:val="24"/>
        </w:rPr>
        <w:object w:dxaOrig="420" w:dyaOrig="620">
          <v:shape id="_x0000_i1028" type="#_x0000_t75" style="width:21pt;height:30.75pt" o:ole="">
            <v:imagedata r:id="rId12" o:title=""/>
          </v:shape>
          <o:OLEObject Type="Embed" ProgID="Equation.3" ShapeID="_x0000_i1028" DrawAspect="Content" ObjectID="_1654114257" r:id="rId13"/>
        </w:object>
      </w:r>
      <w:r w:rsidRPr="00EA4AFF">
        <w:rPr>
          <w:rFonts w:ascii="Arial Unicode MS" w:eastAsia="Arial Unicode MS" w:hAnsi="Arial Unicode MS" w:cs="Arial Unicode MS"/>
          <w:sz w:val="24"/>
          <w:szCs w:val="24"/>
        </w:rPr>
        <w:t>+</w:t>
      </w:r>
      <w:r w:rsidRPr="00EA4AFF">
        <w:rPr>
          <w:rFonts w:ascii="Arial Unicode MS" w:eastAsia="Arial Unicode MS" w:hAnsi="Arial Unicode MS" w:cs="Arial Unicode MS"/>
          <w:position w:val="-24"/>
          <w:sz w:val="24"/>
          <w:szCs w:val="24"/>
        </w:rPr>
        <w:object w:dxaOrig="540" w:dyaOrig="620">
          <v:shape id="_x0000_i1029" type="#_x0000_t75" style="width:27pt;height:30.75pt" o:ole="">
            <v:imagedata r:id="rId14" o:title=""/>
          </v:shape>
          <o:OLEObject Type="Embed" ProgID="Equation.3" ShapeID="_x0000_i1029" DrawAspect="Content" ObjectID="_1654114258" r:id="rId15"/>
        </w:object>
      </w:r>
      <w:r w:rsidRPr="00EA4AFF">
        <w:rPr>
          <w:rFonts w:ascii="Arial Unicode MS" w:eastAsia="Arial Unicode MS" w:hAnsi="Arial Unicode MS" w:cs="Arial Unicode MS"/>
          <w:sz w:val="24"/>
          <w:szCs w:val="24"/>
        </w:rPr>
        <w:t>=1</w:t>
      </w:r>
    </w:p>
    <w:p w:rsidR="00BB71AF" w:rsidRPr="00EA4AFF" w:rsidRDefault="00BB71AF" w:rsidP="00BB71AF">
      <w:pPr>
        <w:spacing w:beforeLines="50" w:afterLines="50"/>
        <w:ind w:firstLineChars="171" w:firstLine="410"/>
        <w:jc w:val="center"/>
        <w:rPr>
          <w:rFonts w:ascii="Arial Unicode MS" w:eastAsia="Arial Unicode MS" w:hAnsi="Arial Unicode MS" w:cs="Arial Unicode MS"/>
          <w:sz w:val="24"/>
          <w:szCs w:val="24"/>
        </w:rPr>
      </w:pPr>
      <w:r w:rsidRPr="00EA4AFF">
        <w:rPr>
          <w:rFonts w:ascii="Arial Unicode MS" w:eastAsia="Arial Unicode MS" w:hAnsi="Arial Unicode MS" w:cs="Arial Unicode MS" w:hint="eastAsia"/>
          <w:sz w:val="24"/>
          <w:szCs w:val="24"/>
        </w:rPr>
        <w:t>∵</w:t>
      </w:r>
      <w:r w:rsidRPr="00EA4AFF">
        <w:rPr>
          <w:rFonts w:ascii="Arial Unicode MS" w:eastAsia="Arial Unicode MS" w:hAnsi="Arial Unicode MS" w:cs="Arial Unicode MS"/>
          <w:position w:val="-24"/>
          <w:sz w:val="24"/>
          <w:szCs w:val="24"/>
        </w:rPr>
        <w:object w:dxaOrig="540" w:dyaOrig="620">
          <v:shape id="_x0000_i1030" type="#_x0000_t75" style="width:27pt;height:30.75pt" o:ole="">
            <v:imagedata r:id="rId16" o:title=""/>
          </v:shape>
          <o:OLEObject Type="Embed" ProgID="Equation.3" ShapeID="_x0000_i1030" DrawAspect="Content" ObjectID="_1654114259" r:id="rId17"/>
        </w:object>
      </w:r>
      <w:r w:rsidRPr="00EA4AFF">
        <w:rPr>
          <w:rFonts w:ascii="Arial Unicode MS" w:eastAsia="Arial Unicode MS" w:hAnsi="Arial Unicode MS" w:cs="Arial Unicode MS"/>
          <w:sz w:val="24"/>
          <w:szCs w:val="24"/>
        </w:rPr>
        <w:t>≥0</w:t>
      </w:r>
    </w:p>
    <w:p w:rsidR="00BB71AF" w:rsidRPr="00EA4AFF" w:rsidRDefault="00BB71AF" w:rsidP="00BB71AF">
      <w:pPr>
        <w:spacing w:beforeLines="50" w:afterLines="50"/>
        <w:ind w:firstLineChars="171" w:firstLine="410"/>
        <w:jc w:val="center"/>
        <w:rPr>
          <w:rFonts w:ascii="Arial Unicode MS" w:eastAsia="Arial Unicode MS" w:hAnsi="Arial Unicode MS" w:cs="Arial Unicode MS"/>
          <w:sz w:val="24"/>
          <w:szCs w:val="24"/>
        </w:rPr>
      </w:pPr>
      <w:r w:rsidRPr="00EA4AFF">
        <w:rPr>
          <w:rFonts w:ascii="Arial Unicode MS" w:eastAsia="Arial Unicode MS" w:hAnsi="Arial Unicode MS" w:cs="Arial Unicode MS" w:hint="eastAsia"/>
          <w:sz w:val="24"/>
          <w:szCs w:val="24"/>
        </w:rPr>
        <w:t>∴</w:t>
      </w:r>
      <w:r w:rsidRPr="00EA4AFF">
        <w:rPr>
          <w:rFonts w:ascii="Arial Unicode MS" w:eastAsia="Arial Unicode MS" w:hAnsi="Arial Unicode MS" w:cs="Arial Unicode MS"/>
          <w:position w:val="-24"/>
          <w:sz w:val="24"/>
          <w:szCs w:val="24"/>
        </w:rPr>
        <w:object w:dxaOrig="240" w:dyaOrig="620">
          <v:shape id="_x0000_i1031" type="#_x0000_t75" style="width:12pt;height:30.75pt" o:ole="">
            <v:imagedata r:id="rId18" o:title=""/>
          </v:shape>
          <o:OLEObject Type="Embed" ProgID="Equation.3" ShapeID="_x0000_i1031" DrawAspect="Content" ObjectID="_1654114260" r:id="rId19"/>
        </w:object>
      </w:r>
      <w:r w:rsidRPr="00EA4AFF">
        <w:rPr>
          <w:rFonts w:ascii="Arial Unicode MS" w:eastAsia="Arial Unicode MS" w:hAnsi="Arial Unicode MS" w:cs="Arial Unicode MS"/>
          <w:sz w:val="24"/>
          <w:szCs w:val="24"/>
        </w:rPr>
        <w:t>-</w:t>
      </w:r>
      <w:r w:rsidRPr="00EA4AFF">
        <w:rPr>
          <w:rFonts w:ascii="Arial Unicode MS" w:eastAsia="Arial Unicode MS" w:hAnsi="Arial Unicode MS" w:cs="Arial Unicode MS"/>
          <w:position w:val="-24"/>
          <w:sz w:val="24"/>
          <w:szCs w:val="24"/>
        </w:rPr>
        <w:object w:dxaOrig="420" w:dyaOrig="620">
          <v:shape id="_x0000_i1032" type="#_x0000_t75" style="width:21pt;height:30.75pt" o:ole="">
            <v:imagedata r:id="rId20" o:title=""/>
          </v:shape>
          <o:OLEObject Type="Embed" ProgID="Equation.3" ShapeID="_x0000_i1032" DrawAspect="Content" ObjectID="_1654114261" r:id="rId21"/>
        </w:object>
      </w:r>
      <w:r w:rsidRPr="00EA4AFF">
        <w:rPr>
          <w:rFonts w:ascii="Arial Unicode MS" w:eastAsia="Arial Unicode MS" w:hAnsi="Arial Unicode MS" w:cs="Arial Unicode MS"/>
          <w:sz w:val="24"/>
          <w:szCs w:val="24"/>
        </w:rPr>
        <w:t>≤1  x≤</w:t>
      </w:r>
      <w:r w:rsidRPr="00EA4AFF">
        <w:rPr>
          <w:rFonts w:ascii="Arial Unicode MS" w:eastAsia="Arial Unicode MS" w:hAnsi="Arial Unicode MS" w:cs="Arial Unicode MS"/>
          <w:position w:val="-24"/>
          <w:sz w:val="24"/>
          <w:szCs w:val="24"/>
        </w:rPr>
        <w:object w:dxaOrig="600" w:dyaOrig="620">
          <v:shape id="_x0000_i1033" type="#_x0000_t75" style="width:30pt;height:30.75pt" o:ole="">
            <v:imagedata r:id="rId22" o:title=""/>
          </v:shape>
          <o:OLEObject Type="Embed" ProgID="Equation.3" ShapeID="_x0000_i1033" DrawAspect="Content" ObjectID="_1654114262" r:id="rId23"/>
        </w:object>
      </w:r>
      <w:r w:rsidRPr="00EA4AFF">
        <w:rPr>
          <w:rFonts w:ascii="Arial Unicode MS" w:eastAsia="Arial Unicode MS" w:hAnsi="Arial Unicode MS" w:cs="Arial Unicode MS"/>
          <w:sz w:val="24"/>
          <w:szCs w:val="24"/>
        </w:rPr>
        <w:t>a</w:t>
      </w:r>
    </w:p>
    <w:p w:rsidR="00BB71AF" w:rsidRPr="00EA4AFF" w:rsidRDefault="00BB71AF" w:rsidP="00BB71AF">
      <w:pPr>
        <w:spacing w:beforeLines="50" w:afterLines="50"/>
        <w:ind w:firstLineChars="171" w:firstLine="410"/>
        <w:jc w:val="center"/>
        <w:rPr>
          <w:rFonts w:ascii="Arial Unicode MS" w:eastAsia="Arial Unicode MS" w:hAnsi="Arial Unicode MS" w:cs="Arial Unicode MS"/>
          <w:sz w:val="24"/>
          <w:szCs w:val="24"/>
        </w:rPr>
      </w:pPr>
      <w:r w:rsidRPr="00EA4AFF">
        <w:rPr>
          <w:rFonts w:ascii="Arial Unicode MS" w:eastAsia="Arial Unicode MS" w:hAnsi="Arial Unicode MS" w:cs="Arial Unicode MS" w:hint="eastAsia"/>
          <w:sz w:val="24"/>
          <w:szCs w:val="24"/>
        </w:rPr>
        <w:t>∵</w:t>
      </w:r>
      <w:r w:rsidRPr="00EA4AFF">
        <w:rPr>
          <w:rFonts w:ascii="Arial Unicode MS" w:eastAsia="Arial Unicode MS" w:hAnsi="Arial Unicode MS" w:cs="Arial Unicode MS"/>
          <w:sz w:val="24"/>
          <w:szCs w:val="24"/>
        </w:rPr>
        <w:t xml:space="preserve">m≥2 </w:t>
      </w:r>
      <w:r w:rsidRPr="00EA4AFF">
        <w:rPr>
          <w:rFonts w:ascii="Arial Unicode MS" w:eastAsia="Arial Unicode MS" w:hAnsi="Arial Unicode MS" w:cs="Arial Unicode MS" w:hint="eastAsia"/>
          <w:sz w:val="24"/>
          <w:szCs w:val="24"/>
        </w:rPr>
        <w:t>∴</w:t>
      </w:r>
      <w:r w:rsidRPr="00EA4AFF">
        <w:rPr>
          <w:rFonts w:ascii="Arial Unicode MS" w:eastAsia="Arial Unicode MS" w:hAnsi="Arial Unicode MS" w:cs="Arial Unicode MS"/>
          <w:sz w:val="24"/>
          <w:szCs w:val="24"/>
        </w:rPr>
        <w:t>x≤2a</w:t>
      </w:r>
    </w:p>
    <w:p w:rsidR="00BB71AF" w:rsidRPr="00EA4AFF" w:rsidRDefault="00BB71AF" w:rsidP="00EA4AFF">
      <w:pPr>
        <w:ind w:firstLineChars="171" w:firstLine="410"/>
        <w:rPr>
          <w:rFonts w:ascii="Arial Unicode MS" w:eastAsia="Arial Unicode MS" w:hAnsi="Arial Unicode MS" w:cs="Arial Unicode MS" w:hint="eastAsia"/>
          <w:sz w:val="24"/>
          <w:szCs w:val="24"/>
        </w:rPr>
      </w:pPr>
      <w:r w:rsidRPr="00EA4AFF">
        <w:rPr>
          <w:rFonts w:ascii="Arial Unicode MS" w:eastAsia="Arial Unicode MS" w:hAnsi="Arial Unicode MS" w:cs="Arial Unicode MS" w:hint="eastAsia"/>
          <w:sz w:val="24"/>
          <w:szCs w:val="24"/>
        </w:rPr>
        <w:t>也就是说，对于一个生物群体来说，在每个个体均正常生长发育的条件下，</w:t>
      </w:r>
      <w:r w:rsidRPr="00EA4AFF">
        <w:rPr>
          <w:rFonts w:ascii="Arial Unicode MS" w:eastAsia="Arial Unicode MS" w:hAnsi="Arial Unicode MS" w:cs="Arial Unicode MS" w:hint="eastAsia"/>
          <w:sz w:val="24"/>
          <w:szCs w:val="24"/>
        </w:rPr>
        <w:lastRenderedPageBreak/>
        <w:t>数量性状的最大值小于或等于最小值的2倍。</w:t>
      </w:r>
    </w:p>
    <w:p w:rsidR="00BB71AF" w:rsidRPr="00EA4AFF" w:rsidRDefault="00BB71AF" w:rsidP="00BB71AF">
      <w:pPr>
        <w:ind w:firstLineChars="171" w:firstLine="410"/>
        <w:rPr>
          <w:rFonts w:ascii="Arial Unicode MS" w:eastAsia="Arial Unicode MS" w:hAnsi="Arial Unicode MS" w:cs="Arial Unicode MS" w:hint="eastAsia"/>
          <w:sz w:val="24"/>
          <w:szCs w:val="24"/>
        </w:rPr>
      </w:pPr>
      <w:r w:rsidRPr="00EA4AFF">
        <w:rPr>
          <w:rFonts w:ascii="Arial Unicode MS" w:eastAsia="Arial Unicode MS" w:hAnsi="Arial Unicode MS" w:cs="Arial Unicode MS"/>
          <w:sz w:val="24"/>
          <w:szCs w:val="24"/>
        </w:rPr>
        <w:t>2.7</w:t>
      </w:r>
      <w:r w:rsidR="004337EF" w:rsidRPr="00EA4AFF">
        <w:rPr>
          <w:rFonts w:ascii="Arial Unicode MS" w:eastAsia="Arial Unicode MS" w:hAnsi="Arial Unicode MS" w:cs="Arial Unicode MS" w:hint="eastAsia"/>
          <w:sz w:val="24"/>
          <w:szCs w:val="24"/>
        </w:rPr>
        <w:t>化学平衡</w:t>
      </w:r>
      <w:r w:rsidR="00117DDF">
        <w:rPr>
          <w:rFonts w:ascii="Arial Unicode MS" w:eastAsia="Arial Unicode MS" w:hAnsi="Arial Unicode MS" w:cs="Arial Unicode MS" w:hint="eastAsia"/>
          <w:sz w:val="24"/>
          <w:szCs w:val="24"/>
        </w:rPr>
        <w:t>移动原理</w:t>
      </w:r>
      <w:r w:rsidR="004337EF" w:rsidRPr="00EA4AFF">
        <w:rPr>
          <w:rFonts w:ascii="Arial Unicode MS" w:eastAsia="Arial Unicode MS" w:hAnsi="Arial Unicode MS" w:cs="Arial Unicode MS" w:hint="eastAsia"/>
          <w:sz w:val="24"/>
          <w:szCs w:val="24"/>
        </w:rPr>
        <w:t>的应用</w:t>
      </w:r>
    </w:p>
    <w:p w:rsidR="00BB71AF" w:rsidRPr="00EA4AFF" w:rsidRDefault="004337EF" w:rsidP="00EA4AFF">
      <w:pPr>
        <w:ind w:firstLineChars="171" w:firstLine="410"/>
        <w:rPr>
          <w:rFonts w:ascii="Arial Unicode MS" w:eastAsia="Arial Unicode MS" w:hAnsi="Arial Unicode MS" w:cs="Arial Unicode MS" w:hint="eastAsia"/>
          <w:sz w:val="24"/>
          <w:szCs w:val="24"/>
        </w:rPr>
      </w:pPr>
      <w:r w:rsidRPr="00EA4AFF">
        <w:rPr>
          <w:rFonts w:ascii="Arial Unicode MS" w:eastAsia="Arial Unicode MS" w:hAnsi="Arial Unicode MS" w:cs="Arial Unicode MS" w:hint="eastAsia"/>
          <w:sz w:val="24"/>
          <w:szCs w:val="24"/>
        </w:rPr>
        <w:t>为了便于我们理解，让我们进一步分析具体的化学反应的平衡运动过程。</w:t>
      </w:r>
    </w:p>
    <w:p w:rsidR="004337EF" w:rsidRPr="00EA4AFF" w:rsidRDefault="004337EF" w:rsidP="004337EF">
      <w:pPr>
        <w:ind w:firstLineChars="171" w:firstLine="410"/>
        <w:rPr>
          <w:rFonts w:ascii="Arial Unicode MS" w:eastAsia="Arial Unicode MS" w:hAnsi="Arial Unicode MS" w:cs="Arial Unicode MS" w:hint="eastAsia"/>
          <w:sz w:val="24"/>
          <w:szCs w:val="24"/>
        </w:rPr>
      </w:pPr>
      <w:r w:rsidRPr="00EA4AFF">
        <w:rPr>
          <w:rFonts w:ascii="Arial Unicode MS" w:eastAsia="Arial Unicode MS" w:hAnsi="Arial Unicode MS" w:cs="Arial Unicode MS"/>
          <w:sz w:val="24"/>
          <w:szCs w:val="24"/>
        </w:rPr>
        <w:t>2.7.1</w:t>
      </w:r>
      <w:r w:rsidRPr="00EA4AFF">
        <w:rPr>
          <w:rFonts w:ascii="Arial Unicode MS" w:eastAsia="Arial Unicode MS" w:hAnsi="Arial Unicode MS" w:cs="Arial Unicode MS" w:hint="eastAsia"/>
          <w:sz w:val="24"/>
          <w:szCs w:val="24"/>
        </w:rPr>
        <w:t xml:space="preserve"> 当</w:t>
      </w:r>
      <w:r w:rsidRPr="00EA4AFF">
        <w:rPr>
          <w:rFonts w:ascii="Arial Unicode MS" w:eastAsia="Arial Unicode MS" w:hAnsi="Arial Unicode MS" w:cs="Arial Unicode MS"/>
          <w:sz w:val="24"/>
          <w:szCs w:val="24"/>
        </w:rPr>
        <w:t>n=1</w:t>
      </w:r>
      <w:r w:rsidRPr="00EA4AFF">
        <w:rPr>
          <w:rFonts w:ascii="Arial Unicode MS" w:eastAsia="Arial Unicode MS" w:hAnsi="Arial Unicode MS" w:cs="Arial Unicode MS" w:hint="eastAsia"/>
          <w:sz w:val="24"/>
          <w:szCs w:val="24"/>
        </w:rPr>
        <w:t>时，也就是说，</w:t>
      </w:r>
      <w:r w:rsidR="00117DDF">
        <w:rPr>
          <w:rFonts w:ascii="Arial Unicode MS" w:eastAsia="Arial Unicode MS" w:hAnsi="Arial Unicode MS" w:cs="Arial Unicode MS" w:hint="eastAsia"/>
          <w:sz w:val="24"/>
          <w:szCs w:val="24"/>
        </w:rPr>
        <w:t xml:space="preserve"> </w:t>
      </w:r>
      <w:r w:rsidRPr="00EA4AFF">
        <w:rPr>
          <w:rFonts w:ascii="Arial Unicode MS" w:eastAsia="Arial Unicode MS" w:hAnsi="Arial Unicode MS" w:cs="Arial Unicode MS" w:hint="eastAsia"/>
          <w:sz w:val="24"/>
          <w:szCs w:val="24"/>
        </w:rPr>
        <w:t>只有一个循环途径来合成细胞中的表现物质（A），称之为途径</w:t>
      </w:r>
      <w:r w:rsidRPr="00EA4AFF">
        <w:rPr>
          <w:rFonts w:ascii="Arial Unicode MS" w:eastAsia="Arial Unicode MS" w:hAnsi="Arial Unicode MS" w:cs="Arial Unicode MS"/>
          <w:position w:val="-10"/>
          <w:sz w:val="24"/>
          <w:szCs w:val="24"/>
        </w:rPr>
        <w:object w:dxaOrig="120" w:dyaOrig="340">
          <v:shape id="_x0000_i1034" type="#_x0000_t75" style="width:6pt;height:17.25pt" o:ole="">
            <v:imagedata r:id="rId24" o:title=""/>
          </v:shape>
          <o:OLEObject Type="Embed" ProgID="Equation.3" ShapeID="_x0000_i1034" DrawAspect="Content" ObjectID="_1654114263" r:id="rId25"/>
        </w:object>
      </w:r>
      <w:r w:rsidRPr="00EA4AFF">
        <w:rPr>
          <w:rFonts w:ascii="Arial Unicode MS" w:eastAsia="Arial Unicode MS" w:hAnsi="Arial Unicode MS" w:cs="Arial Unicode MS" w:hint="eastAsia"/>
          <w:sz w:val="24"/>
          <w:szCs w:val="24"/>
        </w:rPr>
        <w:t>。如图1所示。</w:t>
      </w:r>
    </w:p>
    <w:p w:rsidR="004337EF" w:rsidRPr="00EA4AFF" w:rsidRDefault="004337EF" w:rsidP="004337EF">
      <w:pPr>
        <w:ind w:firstLineChars="171" w:firstLine="410"/>
        <w:jc w:val="center"/>
        <w:rPr>
          <w:rFonts w:ascii="Arial Unicode MS" w:eastAsia="Arial Unicode MS" w:hAnsi="Arial Unicode MS" w:cs="Arial Unicode MS" w:hint="eastAsia"/>
          <w:sz w:val="24"/>
          <w:szCs w:val="24"/>
        </w:rPr>
      </w:pPr>
      <w:r w:rsidRPr="00EA4AFF">
        <w:rPr>
          <w:rFonts w:ascii="Arial Unicode MS" w:eastAsia="Arial Unicode MS" w:hAnsi="Arial Unicode MS" w:cs="Arial Unicode MS"/>
          <w:noProof/>
          <w:sz w:val="24"/>
          <w:szCs w:val="24"/>
        </w:rPr>
        <w:drawing>
          <wp:inline distT="0" distB="0" distL="0" distR="0">
            <wp:extent cx="2371725" cy="2457450"/>
            <wp:effectExtent l="19050" t="0" r="9525" b="0"/>
            <wp:docPr id="36" name="图片 36" descr="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图1"/>
                    <pic:cNvPicPr>
                      <a:picLocks noChangeAspect="1" noChangeArrowheads="1"/>
                    </pic:cNvPicPr>
                  </pic:nvPicPr>
                  <pic:blipFill>
                    <a:blip r:embed="rId26"/>
                    <a:srcRect/>
                    <a:stretch>
                      <a:fillRect/>
                    </a:stretch>
                  </pic:blipFill>
                  <pic:spPr bwMode="auto">
                    <a:xfrm>
                      <a:off x="0" y="0"/>
                      <a:ext cx="2371725" cy="2457450"/>
                    </a:xfrm>
                    <a:prstGeom prst="rect">
                      <a:avLst/>
                    </a:prstGeom>
                    <a:noFill/>
                    <a:ln w="9525">
                      <a:noFill/>
                      <a:miter lim="800000"/>
                      <a:headEnd/>
                      <a:tailEnd/>
                    </a:ln>
                  </pic:spPr>
                </pic:pic>
              </a:graphicData>
            </a:graphic>
          </wp:inline>
        </w:drawing>
      </w:r>
    </w:p>
    <w:p w:rsidR="004337EF" w:rsidRPr="00EA4AFF" w:rsidRDefault="004337EF" w:rsidP="00EA4AFF">
      <w:pPr>
        <w:ind w:firstLineChars="171" w:firstLine="410"/>
        <w:jc w:val="left"/>
        <w:rPr>
          <w:rFonts w:ascii="Arial Unicode MS" w:eastAsia="Arial Unicode MS" w:hAnsi="Arial Unicode MS" w:cs="Arial Unicode MS" w:hint="eastAsia"/>
          <w:sz w:val="24"/>
          <w:szCs w:val="24"/>
        </w:rPr>
      </w:pPr>
      <w:r w:rsidRPr="00EA4AFF">
        <w:rPr>
          <w:rFonts w:ascii="Arial Unicode MS" w:eastAsia="Arial Unicode MS" w:hAnsi="Arial Unicode MS" w:cs="Arial Unicode MS" w:hint="eastAsia"/>
          <w:sz w:val="24"/>
          <w:szCs w:val="24"/>
        </w:rPr>
        <w:t>图1，当</w:t>
      </w:r>
      <w:r w:rsidRPr="00EA4AFF">
        <w:rPr>
          <w:rFonts w:ascii="Arial Unicode MS" w:eastAsia="Arial Unicode MS" w:hAnsi="Arial Unicode MS" w:cs="Arial Unicode MS"/>
          <w:sz w:val="24"/>
          <w:szCs w:val="24"/>
        </w:rPr>
        <w:t>n=1</w:t>
      </w:r>
      <w:r w:rsidRPr="00EA4AFF">
        <w:rPr>
          <w:rFonts w:ascii="Arial Unicode MS" w:eastAsia="Arial Unicode MS" w:hAnsi="Arial Unicode MS" w:cs="Arial Unicode MS" w:hint="eastAsia"/>
          <w:sz w:val="24"/>
          <w:szCs w:val="24"/>
        </w:rPr>
        <w:t>时，生物体中只有一个循环途径来合成数量性状表现物质（A），称之为途径</w:t>
      </w:r>
      <w:r w:rsidRPr="00EA4AFF">
        <w:rPr>
          <w:rFonts w:ascii="Arial Unicode MS" w:eastAsia="Arial Unicode MS" w:hAnsi="Arial Unicode MS" w:cs="Arial Unicode MS"/>
          <w:position w:val="-10"/>
          <w:sz w:val="24"/>
          <w:szCs w:val="24"/>
        </w:rPr>
        <w:object w:dxaOrig="120" w:dyaOrig="340">
          <v:shape id="_x0000_i1035" type="#_x0000_t75" style="width:6pt;height:17.25pt" o:ole="">
            <v:imagedata r:id="rId24" o:title=""/>
          </v:shape>
          <o:OLEObject Type="Embed" ProgID="Equation.3" ShapeID="_x0000_i1035" DrawAspect="Content" ObjectID="_1654114264" r:id="rId27"/>
        </w:object>
      </w:r>
      <w:r w:rsidRPr="00EA4AFF">
        <w:rPr>
          <w:rFonts w:ascii="Arial Unicode MS" w:eastAsia="Arial Unicode MS" w:hAnsi="Arial Unicode MS" w:cs="Arial Unicode MS" w:hint="eastAsia"/>
          <w:sz w:val="24"/>
          <w:szCs w:val="24"/>
        </w:rPr>
        <w:t>。</w:t>
      </w:r>
    </w:p>
    <w:p w:rsidR="004337EF" w:rsidRPr="00EA4AFF" w:rsidRDefault="004337EF" w:rsidP="00EA4AFF">
      <w:pPr>
        <w:ind w:firstLineChars="171" w:firstLine="410"/>
        <w:jc w:val="left"/>
        <w:rPr>
          <w:rFonts w:ascii="Arial Unicode MS" w:eastAsia="Arial Unicode MS" w:hAnsi="Arial Unicode MS" w:cs="Arial Unicode MS" w:hint="eastAsia"/>
          <w:sz w:val="24"/>
          <w:szCs w:val="24"/>
        </w:rPr>
      </w:pPr>
      <w:r w:rsidRPr="00EA4AFF">
        <w:rPr>
          <w:rFonts w:ascii="Arial Unicode MS" w:eastAsia="Arial Unicode MS" w:hAnsi="Arial Unicode MS" w:cs="Arial Unicode MS" w:hint="eastAsia"/>
          <w:sz w:val="24"/>
          <w:szCs w:val="24"/>
        </w:rPr>
        <w:t>它是指</w:t>
      </w:r>
      <w:r w:rsidR="00CA56E0" w:rsidRPr="00EA4AFF">
        <w:rPr>
          <w:rFonts w:ascii="Arial Unicode MS" w:eastAsia="Arial Unicode MS" w:hAnsi="Arial Unicode MS" w:cs="Arial Unicode MS"/>
          <w:sz w:val="24"/>
          <w:szCs w:val="24"/>
        </w:rPr>
        <w:t>B</w:t>
      </w:r>
      <w:r w:rsidR="00CA56E0" w:rsidRPr="00EA4AFF">
        <w:rPr>
          <w:rFonts w:ascii="Arial Unicode MS" w:eastAsia="Arial Unicode MS" w:hAnsi="Arial Unicode MS" w:cs="Arial Unicode MS"/>
          <w:position w:val="-10"/>
          <w:sz w:val="24"/>
          <w:szCs w:val="24"/>
        </w:rPr>
        <w:object w:dxaOrig="120" w:dyaOrig="340">
          <v:shape id="_x0000_i1036" type="#_x0000_t75" style="width:6pt;height:17.25pt" o:ole="">
            <v:imagedata r:id="rId24" o:title=""/>
          </v:shape>
          <o:OLEObject Type="Embed" ProgID="Equation.3" ShapeID="_x0000_i1036" DrawAspect="Content" ObjectID="_1654114265" r:id="rId28"/>
        </w:object>
      </w:r>
      <w:r w:rsidRPr="00EA4AFF">
        <w:rPr>
          <w:rFonts w:ascii="Arial Unicode MS" w:eastAsia="Arial Unicode MS" w:hAnsi="Arial Unicode MS" w:cs="Arial Unicode MS" w:hint="eastAsia"/>
          <w:sz w:val="24"/>
          <w:szCs w:val="24"/>
        </w:rPr>
        <w:t>物质经过一系列的化学变化，转变成数量性状的表现物质（A），</w:t>
      </w:r>
      <w:r w:rsidR="00117DDF">
        <w:rPr>
          <w:rFonts w:ascii="Arial Unicode MS" w:eastAsia="Arial Unicode MS" w:hAnsi="Arial Unicode MS" w:cs="Arial Unicode MS" w:hint="eastAsia"/>
          <w:sz w:val="24"/>
          <w:szCs w:val="24"/>
        </w:rPr>
        <w:t xml:space="preserve"> </w:t>
      </w:r>
      <w:r w:rsidRPr="00EA4AFF">
        <w:rPr>
          <w:rFonts w:ascii="Arial Unicode MS" w:eastAsia="Arial Unicode MS" w:hAnsi="Arial Unicode MS" w:cs="Arial Unicode MS" w:hint="eastAsia"/>
          <w:sz w:val="24"/>
          <w:szCs w:val="24"/>
        </w:rPr>
        <w:t>（A）又经一系列其他化学变化后转化为</w:t>
      </w:r>
      <w:r w:rsidR="00CA56E0" w:rsidRPr="00EA4AFF">
        <w:rPr>
          <w:rFonts w:ascii="Arial Unicode MS" w:eastAsia="Arial Unicode MS" w:hAnsi="Arial Unicode MS" w:cs="Arial Unicode MS"/>
          <w:sz w:val="24"/>
          <w:szCs w:val="24"/>
        </w:rPr>
        <w:t>B</w:t>
      </w:r>
      <w:r w:rsidR="00CA56E0" w:rsidRPr="00EA4AFF">
        <w:rPr>
          <w:rFonts w:ascii="Arial Unicode MS" w:eastAsia="Arial Unicode MS" w:hAnsi="Arial Unicode MS" w:cs="Arial Unicode MS"/>
          <w:position w:val="-10"/>
          <w:sz w:val="24"/>
          <w:szCs w:val="24"/>
        </w:rPr>
        <w:object w:dxaOrig="120" w:dyaOrig="340">
          <v:shape id="_x0000_i1037" type="#_x0000_t75" style="width:6pt;height:17.25pt" o:ole="">
            <v:imagedata r:id="rId24" o:title=""/>
          </v:shape>
          <o:OLEObject Type="Embed" ProgID="Equation.3" ShapeID="_x0000_i1037" DrawAspect="Content" ObjectID="_1654114266" r:id="rId29"/>
        </w:object>
      </w:r>
      <w:r w:rsidRPr="00EA4AFF">
        <w:rPr>
          <w:rFonts w:ascii="Arial Unicode MS" w:eastAsia="Arial Unicode MS" w:hAnsi="Arial Unicode MS" w:cs="Arial Unicode MS" w:hint="eastAsia"/>
          <w:sz w:val="24"/>
          <w:szCs w:val="24"/>
        </w:rPr>
        <w:t>，</w:t>
      </w:r>
      <w:r w:rsidR="00CA56E0" w:rsidRPr="00EA4AFF">
        <w:rPr>
          <w:rFonts w:ascii="Arial Unicode MS" w:eastAsia="Arial Unicode MS" w:hAnsi="Arial Unicode MS" w:cs="Arial Unicode MS"/>
          <w:sz w:val="24"/>
          <w:szCs w:val="24"/>
        </w:rPr>
        <w:t>B</w:t>
      </w:r>
      <w:r w:rsidR="00CA56E0" w:rsidRPr="00EA4AFF">
        <w:rPr>
          <w:rFonts w:ascii="Arial Unicode MS" w:eastAsia="Arial Unicode MS" w:hAnsi="Arial Unicode MS" w:cs="Arial Unicode MS"/>
          <w:position w:val="-10"/>
          <w:sz w:val="24"/>
          <w:szCs w:val="24"/>
        </w:rPr>
        <w:object w:dxaOrig="120" w:dyaOrig="340">
          <v:shape id="_x0000_i1038" type="#_x0000_t75" style="width:6pt;height:17.25pt" o:ole="">
            <v:imagedata r:id="rId24" o:title=""/>
          </v:shape>
          <o:OLEObject Type="Embed" ProgID="Equation.3" ShapeID="_x0000_i1038" DrawAspect="Content" ObjectID="_1654114267" r:id="rId30"/>
        </w:object>
      </w:r>
      <w:r w:rsidR="00CA56E0" w:rsidRPr="00EA4AFF">
        <w:rPr>
          <w:rFonts w:ascii="Arial Unicode MS" w:eastAsia="Arial Unicode MS" w:hAnsi="Arial Unicode MS" w:cs="Arial Unicode MS" w:hint="eastAsia"/>
          <w:sz w:val="24"/>
          <w:szCs w:val="24"/>
        </w:rPr>
        <w:t>和（A）之间的关系是一个可以相互转化的循环途径，在这个循环途径中，如果一个反应因子的质量高于其他反应因子，根据勒沙特烈原理(</w:t>
      </w:r>
      <w:r w:rsidR="00CA56E0" w:rsidRPr="00EA4AFF">
        <w:rPr>
          <w:rFonts w:ascii="Arial Unicode MS" w:eastAsia="Arial Unicode MS" w:hAnsi="Arial Unicode MS" w:cs="Arial Unicode MS"/>
          <w:sz w:val="24"/>
          <w:szCs w:val="24"/>
        </w:rPr>
        <w:t xml:space="preserve"> </w:t>
      </w:r>
      <w:hyperlink r:id="rId31" w:history="1">
        <w:r w:rsidR="00CA56E0" w:rsidRPr="00EA4AFF">
          <w:rPr>
            <w:rFonts w:ascii="Arial Unicode MS" w:eastAsia="Arial Unicode MS" w:hAnsi="Arial Unicode MS" w:cs="Arial Unicode MS"/>
            <w:sz w:val="24"/>
            <w:szCs w:val="24"/>
          </w:rPr>
          <w:t>Jan W. Gooch</w:t>
        </w:r>
      </w:hyperlink>
      <w:r w:rsidR="00CA56E0" w:rsidRPr="00EA4AFF">
        <w:rPr>
          <w:rFonts w:ascii="Arial Unicode MS" w:eastAsia="Arial Unicode MS" w:hAnsi="Arial Unicode MS" w:cs="Arial Unicode MS" w:hint="eastAsia"/>
          <w:sz w:val="24"/>
          <w:szCs w:val="24"/>
        </w:rPr>
        <w:t>,2011)，多出的质量将沿着循环途径的方向移动，直到每个反应因子的质量相等为止。</w:t>
      </w:r>
    </w:p>
    <w:p w:rsidR="00CA56E0" w:rsidRPr="00EA4AFF" w:rsidRDefault="00CA56E0" w:rsidP="00CA56E0">
      <w:pPr>
        <w:spacing w:beforeLines="50" w:afterLines="50"/>
        <w:jc w:val="left"/>
        <w:rPr>
          <w:rFonts w:ascii="Arial Unicode MS" w:eastAsia="Arial Unicode MS" w:hAnsi="Arial Unicode MS" w:cs="Arial Unicode MS" w:hint="eastAsia"/>
          <w:sz w:val="24"/>
          <w:szCs w:val="24"/>
        </w:rPr>
      </w:pPr>
      <w:r w:rsidRPr="00EA4AFF">
        <w:rPr>
          <w:rFonts w:ascii="Arial Unicode MS" w:eastAsia="Arial Unicode MS" w:hAnsi="Arial Unicode MS" w:cs="Arial Unicode MS" w:hint="eastAsia"/>
          <w:sz w:val="24"/>
          <w:szCs w:val="24"/>
        </w:rPr>
        <w:t>数量性状的表现值，</w:t>
      </w:r>
    </w:p>
    <w:p w:rsidR="00CA56E0" w:rsidRPr="00EA4AFF" w:rsidRDefault="00CA56E0" w:rsidP="00CA56E0">
      <w:pPr>
        <w:spacing w:beforeLines="50" w:afterLines="50"/>
        <w:jc w:val="center"/>
        <w:rPr>
          <w:rFonts w:ascii="Arial Unicode MS" w:eastAsia="Arial Unicode MS" w:hAnsi="Arial Unicode MS" w:cs="Arial Unicode MS"/>
          <w:sz w:val="24"/>
          <w:szCs w:val="24"/>
        </w:rPr>
      </w:pPr>
      <w:r w:rsidRPr="00EA4AFF">
        <w:rPr>
          <w:rFonts w:ascii="Arial Unicode MS" w:eastAsia="Arial Unicode MS" w:hAnsi="Arial Unicode MS" w:cs="Arial Unicode MS"/>
          <w:sz w:val="24"/>
          <w:szCs w:val="24"/>
        </w:rPr>
        <w:t>x=a</w:t>
      </w:r>
    </w:p>
    <w:p w:rsidR="00CA56E0" w:rsidRPr="00EA4AFF" w:rsidRDefault="00CA56E0" w:rsidP="00CA56E0">
      <w:pPr>
        <w:ind w:firstLineChars="171" w:firstLine="410"/>
        <w:jc w:val="left"/>
        <w:rPr>
          <w:rFonts w:ascii="Arial Unicode MS" w:eastAsia="Arial Unicode MS" w:hAnsi="Arial Unicode MS" w:cs="Arial Unicode MS" w:hint="eastAsia"/>
          <w:sz w:val="24"/>
          <w:szCs w:val="24"/>
        </w:rPr>
      </w:pPr>
      <w:r w:rsidRPr="00EA4AFF">
        <w:rPr>
          <w:rFonts w:ascii="Arial Unicode MS" w:eastAsia="Arial Unicode MS" w:hAnsi="Arial Unicode MS" w:cs="Arial Unicode MS"/>
          <w:sz w:val="24"/>
          <w:szCs w:val="24"/>
        </w:rPr>
        <w:t>2.7.2</w:t>
      </w:r>
      <w:r w:rsidRPr="00EA4AFF">
        <w:rPr>
          <w:rFonts w:ascii="Arial Unicode MS" w:eastAsia="Arial Unicode MS" w:hAnsi="Arial Unicode MS" w:cs="Arial Unicode MS" w:hint="eastAsia"/>
          <w:sz w:val="24"/>
          <w:szCs w:val="24"/>
        </w:rPr>
        <w:t xml:space="preserve"> 当</w:t>
      </w:r>
      <w:r w:rsidRPr="00EA4AFF">
        <w:rPr>
          <w:rFonts w:ascii="Arial Unicode MS" w:eastAsia="Arial Unicode MS" w:hAnsi="Arial Unicode MS" w:cs="Arial Unicode MS"/>
          <w:sz w:val="24"/>
          <w:szCs w:val="24"/>
        </w:rPr>
        <w:t>n=2</w:t>
      </w:r>
      <w:r w:rsidRPr="00EA4AFF">
        <w:rPr>
          <w:rFonts w:ascii="Arial Unicode MS" w:eastAsia="Arial Unicode MS" w:hAnsi="Arial Unicode MS" w:cs="Arial Unicode MS" w:hint="eastAsia"/>
          <w:sz w:val="24"/>
          <w:szCs w:val="24"/>
        </w:rPr>
        <w:t>时，即有两个循环途径来合成细胞中的数量性状表现物质（A），</w:t>
      </w:r>
      <w:r w:rsidRPr="00EA4AFF">
        <w:rPr>
          <w:rFonts w:ascii="Arial Unicode MS" w:eastAsia="Arial Unicode MS" w:hAnsi="Arial Unicode MS" w:cs="Arial Unicode MS" w:hint="eastAsia"/>
          <w:sz w:val="24"/>
          <w:szCs w:val="24"/>
        </w:rPr>
        <w:lastRenderedPageBreak/>
        <w:t>如图2所示，</w:t>
      </w:r>
    </w:p>
    <w:p w:rsidR="00CA56E0" w:rsidRPr="00EA4AFF" w:rsidRDefault="00CA56E0" w:rsidP="00CA56E0">
      <w:pPr>
        <w:ind w:firstLineChars="171" w:firstLine="410"/>
        <w:jc w:val="left"/>
        <w:rPr>
          <w:rFonts w:ascii="Arial Unicode MS" w:eastAsia="Arial Unicode MS" w:hAnsi="Arial Unicode MS" w:cs="Arial Unicode MS" w:hint="eastAsia"/>
          <w:sz w:val="24"/>
          <w:szCs w:val="24"/>
        </w:rPr>
      </w:pPr>
      <w:r w:rsidRPr="00EA4AFF">
        <w:rPr>
          <w:rFonts w:ascii="Arial Unicode MS" w:eastAsia="Arial Unicode MS" w:hAnsi="Arial Unicode MS" w:cs="Arial Unicode MS"/>
          <w:noProof/>
          <w:sz w:val="24"/>
          <w:szCs w:val="24"/>
        </w:rPr>
        <w:drawing>
          <wp:inline distT="0" distB="0" distL="0" distR="0">
            <wp:extent cx="4743450" cy="3076575"/>
            <wp:effectExtent l="19050" t="0" r="0" b="0"/>
            <wp:docPr id="43" name="图片 6" descr="图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图2"/>
                    <pic:cNvPicPr>
                      <a:picLocks noChangeAspect="1" noChangeArrowheads="1"/>
                    </pic:cNvPicPr>
                  </pic:nvPicPr>
                  <pic:blipFill>
                    <a:blip r:embed="rId32"/>
                    <a:srcRect/>
                    <a:stretch>
                      <a:fillRect/>
                    </a:stretch>
                  </pic:blipFill>
                  <pic:spPr bwMode="auto">
                    <a:xfrm>
                      <a:off x="0" y="0"/>
                      <a:ext cx="4743450" cy="3076575"/>
                    </a:xfrm>
                    <a:prstGeom prst="rect">
                      <a:avLst/>
                    </a:prstGeom>
                    <a:noFill/>
                    <a:ln w="9525">
                      <a:noFill/>
                      <a:miter lim="800000"/>
                      <a:headEnd/>
                      <a:tailEnd/>
                    </a:ln>
                  </pic:spPr>
                </pic:pic>
              </a:graphicData>
            </a:graphic>
          </wp:inline>
        </w:drawing>
      </w:r>
    </w:p>
    <w:p w:rsidR="00CA56E0" w:rsidRPr="00EA4AFF" w:rsidRDefault="00CA56E0" w:rsidP="00EA4AFF">
      <w:pPr>
        <w:ind w:firstLineChars="171" w:firstLine="410"/>
        <w:jc w:val="left"/>
        <w:rPr>
          <w:rFonts w:ascii="Arial Unicode MS" w:eastAsia="Arial Unicode MS" w:hAnsi="Arial Unicode MS" w:cs="Arial Unicode MS" w:hint="eastAsia"/>
          <w:sz w:val="24"/>
          <w:szCs w:val="24"/>
        </w:rPr>
      </w:pPr>
      <w:r w:rsidRPr="00EA4AFF">
        <w:rPr>
          <w:rFonts w:ascii="Arial Unicode MS" w:eastAsia="Arial Unicode MS" w:hAnsi="Arial Unicode MS" w:cs="Arial Unicode MS" w:hint="eastAsia"/>
          <w:sz w:val="24"/>
          <w:szCs w:val="24"/>
        </w:rPr>
        <w:t>图2</w:t>
      </w:r>
      <w:r w:rsidR="00A44AA0" w:rsidRPr="00EA4AFF">
        <w:rPr>
          <w:rFonts w:ascii="Arial Unicode MS" w:eastAsia="Arial Unicode MS" w:hAnsi="Arial Unicode MS" w:cs="Arial Unicode MS" w:hint="eastAsia"/>
          <w:sz w:val="24"/>
          <w:szCs w:val="24"/>
        </w:rPr>
        <w:t xml:space="preserve">, </w:t>
      </w:r>
      <w:r w:rsidRPr="00EA4AFF">
        <w:rPr>
          <w:rFonts w:ascii="Arial Unicode MS" w:eastAsia="Arial Unicode MS" w:hAnsi="Arial Unicode MS" w:cs="Arial Unicode MS" w:hint="eastAsia"/>
          <w:sz w:val="24"/>
          <w:szCs w:val="24"/>
        </w:rPr>
        <w:t>当</w:t>
      </w:r>
      <w:r w:rsidRPr="00EA4AFF">
        <w:rPr>
          <w:rFonts w:ascii="Arial Unicode MS" w:eastAsia="Arial Unicode MS" w:hAnsi="Arial Unicode MS" w:cs="Arial Unicode MS"/>
          <w:sz w:val="24"/>
          <w:szCs w:val="24"/>
        </w:rPr>
        <w:t>n=2</w:t>
      </w:r>
      <w:r w:rsidRPr="00EA4AFF">
        <w:rPr>
          <w:rFonts w:ascii="Arial Unicode MS" w:eastAsia="Arial Unicode MS" w:hAnsi="Arial Unicode MS" w:cs="Arial Unicode MS" w:hint="eastAsia"/>
          <w:sz w:val="24"/>
          <w:szCs w:val="24"/>
        </w:rPr>
        <w:t>时，</w:t>
      </w:r>
      <w:r w:rsidR="00A44AA0" w:rsidRPr="00EA4AFF">
        <w:rPr>
          <w:rFonts w:ascii="Arial Unicode MS" w:eastAsia="Arial Unicode MS" w:hAnsi="Arial Unicode MS" w:cs="Arial Unicode MS" w:hint="eastAsia"/>
          <w:sz w:val="24"/>
          <w:szCs w:val="24"/>
        </w:rPr>
        <w:t xml:space="preserve"> 生物体中</w:t>
      </w:r>
      <w:r w:rsidRPr="00EA4AFF">
        <w:rPr>
          <w:rFonts w:ascii="Arial Unicode MS" w:eastAsia="Arial Unicode MS" w:hAnsi="Arial Unicode MS" w:cs="Arial Unicode MS" w:hint="eastAsia"/>
          <w:sz w:val="24"/>
          <w:szCs w:val="24"/>
        </w:rPr>
        <w:t>有两个循环途径来合成数量性状表现物质（A）</w:t>
      </w:r>
      <w:r w:rsidR="00A44AA0" w:rsidRPr="00EA4AFF">
        <w:rPr>
          <w:rFonts w:ascii="Arial Unicode MS" w:eastAsia="Arial Unicode MS" w:hAnsi="Arial Unicode MS" w:cs="Arial Unicode MS" w:hint="eastAsia"/>
          <w:sz w:val="24"/>
          <w:szCs w:val="24"/>
        </w:rPr>
        <w:t>。</w:t>
      </w:r>
    </w:p>
    <w:p w:rsidR="00D40F7C" w:rsidRPr="00EA4AFF" w:rsidRDefault="00A44AA0" w:rsidP="00EA4AFF">
      <w:pPr>
        <w:ind w:firstLineChars="171" w:firstLine="410"/>
        <w:jc w:val="left"/>
        <w:rPr>
          <w:rFonts w:ascii="Arial Unicode MS" w:eastAsia="Arial Unicode MS" w:hAnsi="Arial Unicode MS" w:cs="Arial Unicode MS" w:hint="eastAsia"/>
          <w:sz w:val="24"/>
          <w:szCs w:val="24"/>
        </w:rPr>
      </w:pPr>
      <w:r w:rsidRPr="00EA4AFF">
        <w:rPr>
          <w:rFonts w:ascii="Arial Unicode MS" w:eastAsia="Arial Unicode MS" w:hAnsi="Arial Unicode MS" w:cs="Arial Unicode MS" w:hint="eastAsia"/>
          <w:sz w:val="24"/>
          <w:szCs w:val="24"/>
        </w:rPr>
        <w:t>它是指在经过一系列的化学变化，</w:t>
      </w:r>
      <w:r w:rsidR="00117DDF">
        <w:rPr>
          <w:rFonts w:ascii="Arial Unicode MS" w:eastAsia="Arial Unicode MS" w:hAnsi="Arial Unicode MS" w:cs="Arial Unicode MS" w:hint="eastAsia"/>
          <w:sz w:val="24"/>
          <w:szCs w:val="24"/>
        </w:rPr>
        <w:t xml:space="preserve"> </w:t>
      </w:r>
      <w:r w:rsidRPr="00EA4AFF">
        <w:rPr>
          <w:rFonts w:ascii="Arial Unicode MS" w:eastAsia="Arial Unicode MS" w:hAnsi="Arial Unicode MS" w:cs="Arial Unicode MS"/>
          <w:sz w:val="24"/>
          <w:szCs w:val="24"/>
        </w:rPr>
        <w:t>B</w:t>
      </w:r>
      <w:r w:rsidRPr="00EA4AFF">
        <w:rPr>
          <w:rFonts w:ascii="Arial Unicode MS" w:eastAsia="Arial Unicode MS" w:hAnsi="Arial Unicode MS" w:cs="Arial Unicode MS"/>
          <w:position w:val="-10"/>
          <w:sz w:val="24"/>
          <w:szCs w:val="24"/>
        </w:rPr>
        <w:object w:dxaOrig="120" w:dyaOrig="340">
          <v:shape id="_x0000_i1039" type="#_x0000_t75" style="width:6pt;height:17.25pt" o:ole="">
            <v:imagedata r:id="rId24" o:title=""/>
          </v:shape>
          <o:OLEObject Type="Embed" ProgID="Equation.3" ShapeID="_x0000_i1039" DrawAspect="Content" ObjectID="_1654114268" r:id="rId33"/>
        </w:object>
      </w:r>
      <w:r w:rsidRPr="00EA4AFF">
        <w:rPr>
          <w:rFonts w:ascii="Arial Unicode MS" w:eastAsia="Arial Unicode MS" w:hAnsi="Arial Unicode MS" w:cs="Arial Unicode MS" w:hint="eastAsia"/>
          <w:sz w:val="24"/>
          <w:szCs w:val="24"/>
        </w:rPr>
        <w:t>物质转化为数量性状表达物质（</w:t>
      </w:r>
      <w:r w:rsidR="00117DDF">
        <w:rPr>
          <w:rFonts w:ascii="Arial Unicode MS" w:eastAsia="Arial Unicode MS" w:hAnsi="Arial Unicode MS" w:cs="Arial Unicode MS" w:hint="eastAsia"/>
          <w:sz w:val="24"/>
          <w:szCs w:val="24"/>
        </w:rPr>
        <w:t>A</w:t>
      </w:r>
      <w:r w:rsidRPr="00EA4AFF">
        <w:rPr>
          <w:rFonts w:ascii="Arial Unicode MS" w:eastAsia="Arial Unicode MS" w:hAnsi="Arial Unicode MS" w:cs="Arial Unicode MS" w:hint="eastAsia"/>
          <w:sz w:val="24"/>
          <w:szCs w:val="24"/>
        </w:rPr>
        <w:t>），（A）在经过一系列其他化学变化后</w:t>
      </w:r>
      <w:r w:rsidR="00117DDF">
        <w:rPr>
          <w:rFonts w:ascii="Arial Unicode MS" w:eastAsia="Arial Unicode MS" w:hAnsi="Arial Unicode MS" w:cs="Arial Unicode MS" w:hint="eastAsia"/>
          <w:sz w:val="24"/>
          <w:szCs w:val="24"/>
        </w:rPr>
        <w:t>又</w:t>
      </w:r>
      <w:r w:rsidRPr="00EA4AFF">
        <w:rPr>
          <w:rFonts w:ascii="Arial Unicode MS" w:eastAsia="Arial Unicode MS" w:hAnsi="Arial Unicode MS" w:cs="Arial Unicode MS" w:hint="eastAsia"/>
          <w:sz w:val="24"/>
          <w:szCs w:val="24"/>
        </w:rPr>
        <w:t>转化为</w:t>
      </w:r>
      <w:r w:rsidRPr="00EA4AFF">
        <w:rPr>
          <w:rFonts w:ascii="Arial Unicode MS" w:eastAsia="Arial Unicode MS" w:hAnsi="Arial Unicode MS" w:cs="Arial Unicode MS"/>
          <w:sz w:val="24"/>
          <w:szCs w:val="24"/>
        </w:rPr>
        <w:t>B</w:t>
      </w:r>
      <w:r w:rsidRPr="00EA4AFF">
        <w:rPr>
          <w:rFonts w:ascii="Arial Unicode MS" w:eastAsia="Arial Unicode MS" w:hAnsi="Arial Unicode MS" w:cs="Arial Unicode MS"/>
          <w:position w:val="-10"/>
          <w:sz w:val="24"/>
          <w:szCs w:val="24"/>
        </w:rPr>
        <w:object w:dxaOrig="120" w:dyaOrig="340">
          <v:shape id="_x0000_i1040" type="#_x0000_t75" style="width:6pt;height:17.25pt" o:ole="">
            <v:imagedata r:id="rId24" o:title=""/>
          </v:shape>
          <o:OLEObject Type="Embed" ProgID="Equation.3" ShapeID="_x0000_i1040" DrawAspect="Content" ObjectID="_1654114269" r:id="rId34"/>
        </w:object>
      </w:r>
      <w:r w:rsidRPr="00EA4AFF">
        <w:rPr>
          <w:rFonts w:ascii="Arial Unicode MS" w:eastAsia="Arial Unicode MS" w:hAnsi="Arial Unicode MS" w:cs="Arial Unicode MS" w:hint="eastAsia"/>
          <w:sz w:val="24"/>
          <w:szCs w:val="24"/>
        </w:rPr>
        <w:t>（途径</w:t>
      </w:r>
      <w:r w:rsidRPr="00EA4AFF">
        <w:rPr>
          <w:rFonts w:ascii="Arial Unicode MS" w:eastAsia="Arial Unicode MS" w:hAnsi="Arial Unicode MS" w:cs="Arial Unicode MS"/>
          <w:position w:val="-10"/>
          <w:sz w:val="24"/>
          <w:szCs w:val="24"/>
        </w:rPr>
        <w:object w:dxaOrig="120" w:dyaOrig="340">
          <v:shape id="_x0000_i1041" type="#_x0000_t75" style="width:6pt;height:17.25pt" o:ole="">
            <v:imagedata r:id="rId24" o:title=""/>
          </v:shape>
          <o:OLEObject Type="Embed" ProgID="Equation.3" ShapeID="_x0000_i1041" DrawAspect="Content" ObjectID="_1654114270" r:id="rId35"/>
        </w:object>
      </w:r>
      <w:r w:rsidRPr="00EA4AFF">
        <w:rPr>
          <w:rFonts w:ascii="Arial Unicode MS" w:eastAsia="Arial Unicode MS" w:hAnsi="Arial Unicode MS" w:cs="Arial Unicode MS" w:hint="eastAsia"/>
          <w:sz w:val="24"/>
          <w:szCs w:val="24"/>
        </w:rPr>
        <w:t>：</w:t>
      </w:r>
      <w:r w:rsidRPr="00EA4AFF">
        <w:rPr>
          <w:rFonts w:ascii="Arial Unicode MS" w:eastAsia="Arial Unicode MS" w:hAnsi="Arial Unicode MS" w:cs="Arial Unicode MS"/>
          <w:sz w:val="24"/>
          <w:szCs w:val="24"/>
        </w:rPr>
        <w:t>B</w:t>
      </w:r>
      <w:r w:rsidRPr="00EA4AFF">
        <w:rPr>
          <w:rFonts w:ascii="Arial Unicode MS" w:eastAsia="Arial Unicode MS" w:hAnsi="Arial Unicode MS" w:cs="Arial Unicode MS"/>
          <w:position w:val="-10"/>
          <w:sz w:val="24"/>
          <w:szCs w:val="24"/>
        </w:rPr>
        <w:object w:dxaOrig="120" w:dyaOrig="340">
          <v:shape id="_x0000_i1042" type="#_x0000_t75" style="width:6pt;height:17.25pt" o:ole="">
            <v:imagedata r:id="rId24" o:title=""/>
          </v:shape>
          <o:OLEObject Type="Embed" ProgID="Equation.3" ShapeID="_x0000_i1042" DrawAspect="Content" ObjectID="_1654114271" r:id="rId36"/>
        </w:object>
      </w:r>
      <w:r w:rsidRPr="00EA4AFF">
        <w:rPr>
          <w:rFonts w:ascii="Arial Unicode MS" w:eastAsia="Arial Unicode MS" w:hAnsi="Arial Unicode MS" w:cs="Arial Unicode MS"/>
          <w:sz w:val="24"/>
          <w:szCs w:val="24"/>
        </w:rPr>
        <w:t>→C</w:t>
      </w:r>
      <w:r w:rsidRPr="00EA4AFF">
        <w:rPr>
          <w:rFonts w:ascii="Arial Unicode MS" w:eastAsia="Arial Unicode MS" w:hAnsi="Arial Unicode MS" w:cs="Arial Unicode MS"/>
          <w:position w:val="-10"/>
          <w:sz w:val="24"/>
          <w:szCs w:val="24"/>
        </w:rPr>
        <w:object w:dxaOrig="120" w:dyaOrig="340">
          <v:shape id="_x0000_i1043" type="#_x0000_t75" style="width:6pt;height:17.25pt" o:ole="">
            <v:imagedata r:id="rId24" o:title=""/>
          </v:shape>
          <o:OLEObject Type="Embed" ProgID="Equation.3" ShapeID="_x0000_i1043" DrawAspect="Content" ObjectID="_1654114272" r:id="rId37"/>
        </w:object>
      </w:r>
      <w:r w:rsidRPr="00EA4AFF">
        <w:rPr>
          <w:rFonts w:ascii="Arial Unicode MS" w:eastAsia="Arial Unicode MS" w:hAnsi="Arial Unicode MS" w:cs="Arial Unicode MS"/>
          <w:sz w:val="24"/>
          <w:szCs w:val="24"/>
        </w:rPr>
        <w:t>→D</w:t>
      </w:r>
      <w:r w:rsidRPr="00EA4AFF">
        <w:rPr>
          <w:rFonts w:ascii="Arial Unicode MS" w:eastAsia="Arial Unicode MS" w:hAnsi="Arial Unicode MS" w:cs="Arial Unicode MS"/>
          <w:position w:val="-10"/>
          <w:sz w:val="24"/>
          <w:szCs w:val="24"/>
        </w:rPr>
        <w:object w:dxaOrig="120" w:dyaOrig="340">
          <v:shape id="_x0000_i1044" type="#_x0000_t75" style="width:6pt;height:17.25pt" o:ole="">
            <v:imagedata r:id="rId24" o:title=""/>
          </v:shape>
          <o:OLEObject Type="Embed" ProgID="Equation.3" ShapeID="_x0000_i1044" DrawAspect="Content" ObjectID="_1654114273" r:id="rId38"/>
        </w:object>
      </w:r>
      <w:r w:rsidRPr="00EA4AFF">
        <w:rPr>
          <w:rFonts w:ascii="Arial Unicode MS" w:eastAsia="Arial Unicode MS" w:hAnsi="Arial Unicode MS" w:cs="Arial Unicode MS"/>
          <w:sz w:val="24"/>
          <w:szCs w:val="24"/>
        </w:rPr>
        <w:t>→……→A→E</w:t>
      </w:r>
      <w:r w:rsidRPr="00EA4AFF">
        <w:rPr>
          <w:rFonts w:ascii="Arial Unicode MS" w:eastAsia="Arial Unicode MS" w:hAnsi="Arial Unicode MS" w:cs="Arial Unicode MS"/>
          <w:position w:val="-10"/>
          <w:sz w:val="24"/>
          <w:szCs w:val="24"/>
        </w:rPr>
        <w:object w:dxaOrig="120" w:dyaOrig="340">
          <v:shape id="_x0000_i1045" type="#_x0000_t75" style="width:6pt;height:17.25pt" o:ole="">
            <v:imagedata r:id="rId24" o:title=""/>
          </v:shape>
          <o:OLEObject Type="Embed" ProgID="Equation.3" ShapeID="_x0000_i1045" DrawAspect="Content" ObjectID="_1654114274" r:id="rId39"/>
        </w:object>
      </w:r>
      <w:r w:rsidRPr="00EA4AFF">
        <w:rPr>
          <w:rFonts w:ascii="Arial Unicode MS" w:eastAsia="Arial Unicode MS" w:hAnsi="Arial Unicode MS" w:cs="Arial Unicode MS"/>
          <w:sz w:val="24"/>
          <w:szCs w:val="24"/>
        </w:rPr>
        <w:t>→F</w:t>
      </w:r>
      <w:r w:rsidRPr="00EA4AFF">
        <w:rPr>
          <w:rFonts w:ascii="Arial Unicode MS" w:eastAsia="Arial Unicode MS" w:hAnsi="Arial Unicode MS" w:cs="Arial Unicode MS"/>
          <w:position w:val="-10"/>
          <w:sz w:val="24"/>
          <w:szCs w:val="24"/>
        </w:rPr>
        <w:object w:dxaOrig="120" w:dyaOrig="340">
          <v:shape id="_x0000_i1046" type="#_x0000_t75" style="width:6pt;height:17.25pt" o:ole="">
            <v:imagedata r:id="rId24" o:title=""/>
          </v:shape>
          <o:OLEObject Type="Embed" ProgID="Equation.3" ShapeID="_x0000_i1046" DrawAspect="Content" ObjectID="_1654114275" r:id="rId40"/>
        </w:object>
      </w:r>
      <w:r w:rsidRPr="00EA4AFF">
        <w:rPr>
          <w:rFonts w:ascii="Arial Unicode MS" w:eastAsia="Arial Unicode MS" w:hAnsi="Arial Unicode MS" w:cs="Arial Unicode MS"/>
          <w:sz w:val="24"/>
          <w:szCs w:val="24"/>
        </w:rPr>
        <w:t>→……→B</w:t>
      </w:r>
      <w:r w:rsidRPr="00EA4AFF">
        <w:rPr>
          <w:rFonts w:ascii="Arial Unicode MS" w:eastAsia="Arial Unicode MS" w:hAnsi="Arial Unicode MS" w:cs="Arial Unicode MS"/>
          <w:position w:val="-10"/>
          <w:sz w:val="24"/>
          <w:szCs w:val="24"/>
        </w:rPr>
        <w:object w:dxaOrig="120" w:dyaOrig="340">
          <v:shape id="_x0000_i1047" type="#_x0000_t75" style="width:6pt;height:17.25pt" o:ole="">
            <v:imagedata r:id="rId24" o:title=""/>
          </v:shape>
          <o:OLEObject Type="Embed" ProgID="Equation.3" ShapeID="_x0000_i1047" DrawAspect="Content" ObjectID="_1654114276" r:id="rId41"/>
        </w:object>
      </w:r>
      <w:r w:rsidRPr="00EA4AFF">
        <w:rPr>
          <w:rFonts w:ascii="Arial Unicode MS" w:eastAsia="Arial Unicode MS" w:hAnsi="Arial Unicode MS" w:cs="Arial Unicode MS"/>
          <w:sz w:val="24"/>
          <w:szCs w:val="24"/>
        </w:rPr>
        <w:t>)</w:t>
      </w:r>
      <w:r w:rsidRPr="00EA4AFF">
        <w:rPr>
          <w:rFonts w:ascii="Arial Unicode MS" w:eastAsia="Arial Unicode MS" w:hAnsi="Arial Unicode MS" w:cs="Arial Unicode MS" w:hint="eastAsia"/>
          <w:sz w:val="24"/>
          <w:szCs w:val="24"/>
        </w:rPr>
        <w:t>，</w:t>
      </w:r>
      <w:r w:rsidR="00117DDF">
        <w:rPr>
          <w:rFonts w:ascii="Arial Unicode MS" w:eastAsia="Arial Unicode MS" w:hAnsi="Arial Unicode MS" w:cs="Arial Unicode MS" w:hint="eastAsia"/>
          <w:sz w:val="24"/>
          <w:szCs w:val="24"/>
        </w:rPr>
        <w:t>与此</w:t>
      </w:r>
      <w:r w:rsidRPr="00EA4AFF">
        <w:rPr>
          <w:rFonts w:ascii="Arial Unicode MS" w:eastAsia="Arial Unicode MS" w:hAnsi="Arial Unicode MS" w:cs="Arial Unicode MS" w:hint="eastAsia"/>
          <w:sz w:val="24"/>
          <w:szCs w:val="24"/>
        </w:rPr>
        <w:t>同时，</w:t>
      </w:r>
      <w:r w:rsidRPr="00EA4AFF">
        <w:rPr>
          <w:rFonts w:ascii="Arial Unicode MS" w:eastAsia="Arial Unicode MS" w:hAnsi="Arial Unicode MS" w:cs="Arial Unicode MS"/>
          <w:sz w:val="24"/>
          <w:szCs w:val="24"/>
        </w:rPr>
        <w:t>B</w:t>
      </w:r>
      <w:r w:rsidRPr="00EA4AFF">
        <w:rPr>
          <w:rFonts w:ascii="Arial Unicode MS" w:eastAsia="Arial Unicode MS" w:hAnsi="Arial Unicode MS" w:cs="Arial Unicode MS"/>
          <w:position w:val="-10"/>
          <w:sz w:val="24"/>
          <w:szCs w:val="24"/>
        </w:rPr>
        <w:object w:dxaOrig="160" w:dyaOrig="340">
          <v:shape id="_x0000_i1048" type="#_x0000_t75" style="width:8.25pt;height:17.25pt" o:ole="">
            <v:imagedata r:id="rId42" o:title=""/>
          </v:shape>
          <o:OLEObject Type="Embed" ProgID="Equation.3" ShapeID="_x0000_i1048" DrawAspect="Content" ObjectID="_1654114277" r:id="rId43"/>
        </w:object>
      </w:r>
      <w:r w:rsidR="00117DDF">
        <w:rPr>
          <w:rFonts w:ascii="Arial Unicode MS" w:eastAsia="Arial Unicode MS" w:hAnsi="Arial Unicode MS" w:cs="Arial Unicode MS" w:hint="eastAsia"/>
          <w:sz w:val="24"/>
          <w:szCs w:val="24"/>
        </w:rPr>
        <w:t>也</w:t>
      </w:r>
      <w:r w:rsidRPr="00EA4AFF">
        <w:rPr>
          <w:rFonts w:ascii="Arial Unicode MS" w:eastAsia="Arial Unicode MS" w:hAnsi="Arial Unicode MS" w:cs="Arial Unicode MS" w:hint="eastAsia"/>
          <w:sz w:val="24"/>
          <w:szCs w:val="24"/>
        </w:rPr>
        <w:t>转化为表现性物质（A），并且（A）</w:t>
      </w:r>
      <w:r w:rsidR="00117DDF">
        <w:rPr>
          <w:rFonts w:ascii="Arial Unicode MS" w:eastAsia="Arial Unicode MS" w:hAnsi="Arial Unicode MS" w:cs="Arial Unicode MS" w:hint="eastAsia"/>
          <w:sz w:val="24"/>
          <w:szCs w:val="24"/>
        </w:rPr>
        <w:t>也可以</w:t>
      </w:r>
      <w:r w:rsidRPr="00EA4AFF">
        <w:rPr>
          <w:rFonts w:ascii="Arial Unicode MS" w:eastAsia="Arial Unicode MS" w:hAnsi="Arial Unicode MS" w:cs="Arial Unicode MS" w:hint="eastAsia"/>
          <w:sz w:val="24"/>
          <w:szCs w:val="24"/>
        </w:rPr>
        <w:t>转化为</w:t>
      </w:r>
      <w:r w:rsidRPr="00EA4AFF">
        <w:rPr>
          <w:rFonts w:ascii="Arial Unicode MS" w:eastAsia="Arial Unicode MS" w:hAnsi="Arial Unicode MS" w:cs="Arial Unicode MS"/>
          <w:sz w:val="24"/>
          <w:szCs w:val="24"/>
        </w:rPr>
        <w:t>B</w:t>
      </w:r>
      <w:r w:rsidRPr="00EA4AFF">
        <w:rPr>
          <w:rFonts w:ascii="Arial Unicode MS" w:eastAsia="Arial Unicode MS" w:hAnsi="Arial Unicode MS" w:cs="Arial Unicode MS"/>
          <w:position w:val="-10"/>
          <w:sz w:val="24"/>
          <w:szCs w:val="24"/>
        </w:rPr>
        <w:object w:dxaOrig="160" w:dyaOrig="340">
          <v:shape id="_x0000_i1049" type="#_x0000_t75" style="width:8.25pt;height:17.25pt" o:ole="">
            <v:imagedata r:id="rId42" o:title=""/>
          </v:shape>
          <o:OLEObject Type="Embed" ProgID="Equation.3" ShapeID="_x0000_i1049" DrawAspect="Content" ObjectID="_1654114278" r:id="rId44"/>
        </w:object>
      </w:r>
      <w:r w:rsidRPr="00EA4AFF">
        <w:rPr>
          <w:rFonts w:ascii="Arial Unicode MS" w:eastAsia="Arial Unicode MS" w:hAnsi="Arial Unicode MS" w:cs="Arial Unicode MS" w:hint="eastAsia"/>
          <w:sz w:val="24"/>
          <w:szCs w:val="24"/>
        </w:rPr>
        <w:t>，它形成了途径</w:t>
      </w:r>
      <w:r w:rsidRPr="00EA4AFF">
        <w:rPr>
          <w:rFonts w:ascii="Arial Unicode MS" w:eastAsia="Arial Unicode MS" w:hAnsi="Arial Unicode MS" w:cs="Arial Unicode MS"/>
          <w:position w:val="-10"/>
          <w:sz w:val="24"/>
          <w:szCs w:val="24"/>
        </w:rPr>
        <w:object w:dxaOrig="160" w:dyaOrig="340">
          <v:shape id="_x0000_i1050" type="#_x0000_t75" style="width:8.25pt;height:17.25pt" o:ole="">
            <v:imagedata r:id="rId42" o:title=""/>
          </v:shape>
          <o:OLEObject Type="Embed" ProgID="Equation.3" ShapeID="_x0000_i1050" DrawAspect="Content" ObjectID="_1654114279" r:id="rId45"/>
        </w:object>
      </w:r>
      <w:r w:rsidRPr="00EA4AFF">
        <w:rPr>
          <w:rFonts w:ascii="Arial Unicode MS" w:eastAsia="Arial Unicode MS" w:hAnsi="Arial Unicode MS" w:cs="Arial Unicode MS" w:hint="eastAsia"/>
          <w:sz w:val="24"/>
          <w:szCs w:val="24"/>
        </w:rPr>
        <w:t>（途径</w:t>
      </w:r>
      <w:r w:rsidRPr="00EA4AFF">
        <w:rPr>
          <w:rFonts w:ascii="Arial Unicode MS" w:eastAsia="Arial Unicode MS" w:hAnsi="Arial Unicode MS" w:cs="Arial Unicode MS"/>
          <w:position w:val="-10"/>
          <w:sz w:val="24"/>
          <w:szCs w:val="24"/>
        </w:rPr>
        <w:object w:dxaOrig="160" w:dyaOrig="340">
          <v:shape id="_x0000_i1051" type="#_x0000_t75" style="width:8.25pt;height:17.25pt" o:ole="">
            <v:imagedata r:id="rId42" o:title=""/>
          </v:shape>
          <o:OLEObject Type="Embed" ProgID="Equation.3" ShapeID="_x0000_i1051" DrawAspect="Content" ObjectID="_1654114280" r:id="rId46"/>
        </w:object>
      </w:r>
      <w:r w:rsidRPr="00EA4AFF">
        <w:rPr>
          <w:rFonts w:ascii="Arial Unicode MS" w:eastAsia="Arial Unicode MS" w:hAnsi="Arial Unicode MS" w:cs="Arial Unicode MS" w:hint="eastAsia"/>
          <w:sz w:val="24"/>
          <w:szCs w:val="24"/>
        </w:rPr>
        <w:t>：</w:t>
      </w:r>
      <w:r w:rsidRPr="00EA4AFF">
        <w:rPr>
          <w:rFonts w:ascii="Arial Unicode MS" w:eastAsia="Arial Unicode MS" w:hAnsi="Arial Unicode MS" w:cs="Arial Unicode MS"/>
          <w:sz w:val="24"/>
          <w:szCs w:val="24"/>
        </w:rPr>
        <w:t>B</w:t>
      </w:r>
      <w:r w:rsidRPr="00EA4AFF">
        <w:rPr>
          <w:rFonts w:ascii="Arial Unicode MS" w:eastAsia="Arial Unicode MS" w:hAnsi="Arial Unicode MS" w:cs="Arial Unicode MS"/>
          <w:position w:val="-10"/>
          <w:sz w:val="24"/>
          <w:szCs w:val="24"/>
        </w:rPr>
        <w:object w:dxaOrig="160" w:dyaOrig="340">
          <v:shape id="_x0000_i1052" type="#_x0000_t75" style="width:8.25pt;height:17.25pt" o:ole="">
            <v:imagedata r:id="rId47" o:title=""/>
          </v:shape>
          <o:OLEObject Type="Embed" ProgID="Equation.3" ShapeID="_x0000_i1052" DrawAspect="Content" ObjectID="_1654114281" r:id="rId48"/>
        </w:object>
      </w:r>
      <w:r w:rsidRPr="00EA4AFF">
        <w:rPr>
          <w:rFonts w:ascii="Arial Unicode MS" w:eastAsia="Arial Unicode MS" w:hAnsi="Arial Unicode MS" w:cs="Arial Unicode MS"/>
          <w:sz w:val="24"/>
          <w:szCs w:val="24"/>
        </w:rPr>
        <w:t>→C</w:t>
      </w:r>
      <w:r w:rsidRPr="00EA4AFF">
        <w:rPr>
          <w:rFonts w:ascii="Arial Unicode MS" w:eastAsia="Arial Unicode MS" w:hAnsi="Arial Unicode MS" w:cs="Arial Unicode MS"/>
          <w:position w:val="-10"/>
          <w:sz w:val="24"/>
          <w:szCs w:val="24"/>
        </w:rPr>
        <w:object w:dxaOrig="160" w:dyaOrig="340">
          <v:shape id="_x0000_i1053" type="#_x0000_t75" style="width:8.25pt;height:17.25pt" o:ole="">
            <v:imagedata r:id="rId47" o:title=""/>
          </v:shape>
          <o:OLEObject Type="Embed" ProgID="Equation.3" ShapeID="_x0000_i1053" DrawAspect="Content" ObjectID="_1654114282" r:id="rId49"/>
        </w:object>
      </w:r>
      <w:r w:rsidRPr="00EA4AFF">
        <w:rPr>
          <w:rFonts w:ascii="Arial Unicode MS" w:eastAsia="Arial Unicode MS" w:hAnsi="Arial Unicode MS" w:cs="Arial Unicode MS"/>
          <w:sz w:val="24"/>
          <w:szCs w:val="24"/>
        </w:rPr>
        <w:t>→D</w:t>
      </w:r>
      <w:r w:rsidRPr="00EA4AFF">
        <w:rPr>
          <w:rFonts w:ascii="Arial Unicode MS" w:eastAsia="Arial Unicode MS" w:hAnsi="Arial Unicode MS" w:cs="Arial Unicode MS"/>
          <w:position w:val="-10"/>
          <w:sz w:val="24"/>
          <w:szCs w:val="24"/>
        </w:rPr>
        <w:object w:dxaOrig="160" w:dyaOrig="340">
          <v:shape id="_x0000_i1054" type="#_x0000_t75" style="width:8.25pt;height:17.25pt" o:ole="">
            <v:imagedata r:id="rId47" o:title=""/>
          </v:shape>
          <o:OLEObject Type="Embed" ProgID="Equation.3" ShapeID="_x0000_i1054" DrawAspect="Content" ObjectID="_1654114283" r:id="rId50"/>
        </w:object>
      </w:r>
      <w:r w:rsidRPr="00EA4AFF">
        <w:rPr>
          <w:rFonts w:ascii="Arial Unicode MS" w:eastAsia="Arial Unicode MS" w:hAnsi="Arial Unicode MS" w:cs="Arial Unicode MS"/>
          <w:sz w:val="24"/>
          <w:szCs w:val="24"/>
        </w:rPr>
        <w:t>→……→A→E</w:t>
      </w:r>
      <w:r w:rsidRPr="00EA4AFF">
        <w:rPr>
          <w:rFonts w:ascii="Arial Unicode MS" w:eastAsia="Arial Unicode MS" w:hAnsi="Arial Unicode MS" w:cs="Arial Unicode MS"/>
          <w:position w:val="-10"/>
          <w:sz w:val="24"/>
          <w:szCs w:val="24"/>
        </w:rPr>
        <w:object w:dxaOrig="160" w:dyaOrig="340">
          <v:shape id="_x0000_i1055" type="#_x0000_t75" style="width:8.25pt;height:17.25pt" o:ole="">
            <v:imagedata r:id="rId47" o:title=""/>
          </v:shape>
          <o:OLEObject Type="Embed" ProgID="Equation.3" ShapeID="_x0000_i1055" DrawAspect="Content" ObjectID="_1654114284" r:id="rId51"/>
        </w:object>
      </w:r>
      <w:r w:rsidRPr="00EA4AFF">
        <w:rPr>
          <w:rFonts w:ascii="Arial Unicode MS" w:eastAsia="Arial Unicode MS" w:hAnsi="Arial Unicode MS" w:cs="Arial Unicode MS"/>
          <w:sz w:val="24"/>
          <w:szCs w:val="24"/>
        </w:rPr>
        <w:t>→F</w:t>
      </w:r>
      <w:r w:rsidRPr="00EA4AFF">
        <w:rPr>
          <w:rFonts w:ascii="Arial Unicode MS" w:eastAsia="Arial Unicode MS" w:hAnsi="Arial Unicode MS" w:cs="Arial Unicode MS"/>
          <w:position w:val="-10"/>
          <w:sz w:val="24"/>
          <w:szCs w:val="24"/>
        </w:rPr>
        <w:object w:dxaOrig="160" w:dyaOrig="340">
          <v:shape id="_x0000_i1056" type="#_x0000_t75" style="width:8.25pt;height:17.25pt" o:ole="">
            <v:imagedata r:id="rId47" o:title=""/>
          </v:shape>
          <o:OLEObject Type="Embed" ProgID="Equation.3" ShapeID="_x0000_i1056" DrawAspect="Content" ObjectID="_1654114285" r:id="rId52"/>
        </w:object>
      </w:r>
      <w:r w:rsidRPr="00EA4AFF">
        <w:rPr>
          <w:rFonts w:ascii="Arial Unicode MS" w:eastAsia="Arial Unicode MS" w:hAnsi="Arial Unicode MS" w:cs="Arial Unicode MS"/>
          <w:sz w:val="24"/>
          <w:szCs w:val="24"/>
        </w:rPr>
        <w:t>→……→B</w:t>
      </w:r>
      <w:r w:rsidRPr="00EA4AFF">
        <w:rPr>
          <w:rFonts w:ascii="Arial Unicode MS" w:eastAsia="Arial Unicode MS" w:hAnsi="Arial Unicode MS" w:cs="Arial Unicode MS"/>
          <w:position w:val="-10"/>
          <w:sz w:val="24"/>
          <w:szCs w:val="24"/>
        </w:rPr>
        <w:object w:dxaOrig="160" w:dyaOrig="340">
          <v:shape id="_x0000_i1057" type="#_x0000_t75" style="width:8.25pt;height:17.25pt" o:ole="">
            <v:imagedata r:id="rId47" o:title=""/>
          </v:shape>
          <o:OLEObject Type="Embed" ProgID="Equation.3" ShapeID="_x0000_i1057" DrawAspect="Content" ObjectID="_1654114286" r:id="rId53"/>
        </w:object>
      </w:r>
      <w:r w:rsidRPr="00EA4AFF">
        <w:rPr>
          <w:rFonts w:ascii="Arial Unicode MS" w:eastAsia="Arial Unicode MS" w:hAnsi="Arial Unicode MS" w:cs="Arial Unicode MS" w:hint="eastAsia"/>
          <w:sz w:val="24"/>
          <w:szCs w:val="24"/>
        </w:rPr>
        <w:t>）也就是说，在细胞中有两个循环途径合成表现物质（A）。这两个循环途径以（A）为中心，形成一个循环平衡</w:t>
      </w:r>
      <w:r w:rsidR="00D40F7C" w:rsidRPr="00EA4AFF">
        <w:rPr>
          <w:rFonts w:ascii="Arial Unicode MS" w:eastAsia="Arial Unicode MS" w:hAnsi="Arial Unicode MS" w:cs="Arial Unicode MS" w:hint="eastAsia"/>
          <w:sz w:val="24"/>
          <w:szCs w:val="24"/>
        </w:rPr>
        <w:t>体</w:t>
      </w:r>
      <w:r w:rsidRPr="00EA4AFF">
        <w:rPr>
          <w:rFonts w:ascii="Arial Unicode MS" w:eastAsia="Arial Unicode MS" w:hAnsi="Arial Unicode MS" w:cs="Arial Unicode MS" w:hint="eastAsia"/>
          <w:sz w:val="24"/>
          <w:szCs w:val="24"/>
        </w:rPr>
        <w:t>系</w:t>
      </w:r>
      <w:r w:rsidR="00D40F7C" w:rsidRPr="00EA4AFF">
        <w:rPr>
          <w:rFonts w:ascii="Arial Unicode MS" w:eastAsia="Arial Unicode MS" w:hAnsi="Arial Unicode MS" w:cs="Arial Unicode MS"/>
          <w:sz w:val="24"/>
          <w:szCs w:val="24"/>
        </w:rPr>
        <w:t>(</w:t>
      </w:r>
      <w:r w:rsidR="00D40F7C" w:rsidRPr="00EA4AFF">
        <w:rPr>
          <w:rFonts w:ascii="Arial Unicode MS" w:eastAsia="Arial Unicode MS" w:hAnsi="Arial Unicode MS" w:cs="Arial Unicode MS" w:hint="eastAsia"/>
          <w:sz w:val="24"/>
          <w:szCs w:val="24"/>
        </w:rPr>
        <w:t>体系</w:t>
      </w:r>
      <w:r w:rsidR="00D40F7C" w:rsidRPr="00EA4AFF">
        <w:rPr>
          <w:rFonts w:ascii="Arial Unicode MS" w:eastAsia="Arial Unicode MS" w:hAnsi="Arial Unicode MS" w:cs="Arial Unicode MS"/>
          <w:position w:val="-10"/>
          <w:sz w:val="24"/>
          <w:szCs w:val="24"/>
        </w:rPr>
        <w:object w:dxaOrig="120" w:dyaOrig="340">
          <v:shape id="_x0000_i1058" type="#_x0000_t75" style="width:6pt;height:17.25pt" o:ole="">
            <v:imagedata r:id="rId24" o:title=""/>
          </v:shape>
          <o:OLEObject Type="Embed" ProgID="Equation.3" ShapeID="_x0000_i1058" DrawAspect="Content" ObjectID="_1654114287" r:id="rId54"/>
        </w:object>
      </w:r>
      <w:r w:rsidR="00D40F7C" w:rsidRPr="00EA4AFF">
        <w:rPr>
          <w:rFonts w:ascii="Arial Unicode MS" w:eastAsia="Arial Unicode MS" w:hAnsi="Arial Unicode MS" w:cs="Arial Unicode MS"/>
          <w:sz w:val="24"/>
          <w:szCs w:val="24"/>
        </w:rPr>
        <w:t>)</w:t>
      </w:r>
      <w:r w:rsidRPr="00EA4AFF">
        <w:rPr>
          <w:rFonts w:ascii="Arial Unicode MS" w:eastAsia="Arial Unicode MS" w:hAnsi="Arial Unicode MS" w:cs="Arial Unicode MS" w:hint="eastAsia"/>
          <w:sz w:val="24"/>
          <w:szCs w:val="24"/>
        </w:rPr>
        <w:t>。</w:t>
      </w:r>
      <w:r w:rsidR="00D40F7C" w:rsidRPr="00EA4AFF">
        <w:rPr>
          <w:rFonts w:ascii="Arial Unicode MS" w:eastAsia="Arial Unicode MS" w:hAnsi="Arial Unicode MS" w:cs="Arial Unicode MS" w:hint="eastAsia"/>
          <w:sz w:val="24"/>
          <w:szCs w:val="24"/>
        </w:rPr>
        <w:t>在这个平衡体系中，由于化学反应平衡因素的制约，每个反应因子的质量相等。其总质量为（2ma），系统的总反应因子数为[2（m-1）+1]，各因子的平均质量为：</w:t>
      </w:r>
    </w:p>
    <w:p w:rsidR="00D40F7C" w:rsidRPr="00EA4AFF" w:rsidRDefault="00D40F7C" w:rsidP="00D40F7C">
      <w:pPr>
        <w:spacing w:beforeLines="50" w:afterLines="50"/>
        <w:ind w:firstLineChars="1050" w:firstLine="2520"/>
        <w:rPr>
          <w:rFonts w:ascii="Arial Unicode MS" w:eastAsia="Arial Unicode MS" w:hAnsi="Arial Unicode MS" w:cs="Arial Unicode MS"/>
          <w:sz w:val="24"/>
          <w:szCs w:val="24"/>
        </w:rPr>
      </w:pPr>
      <w:r w:rsidRPr="00EA4AFF">
        <w:rPr>
          <w:rFonts w:ascii="Arial Unicode MS" w:eastAsia="Arial Unicode MS" w:hAnsi="Arial Unicode MS" w:cs="Arial Unicode MS"/>
          <w:sz w:val="24"/>
          <w:szCs w:val="24"/>
        </w:rPr>
        <w:object w:dxaOrig="1200" w:dyaOrig="660">
          <v:shape id="_x0000_i1059" type="#_x0000_t75" style="width:60pt;height:33pt" o:ole="">
            <v:imagedata r:id="rId55" o:title=""/>
          </v:shape>
          <o:OLEObject Type="Embed" ProgID="Equation.3" ShapeID="_x0000_i1059" DrawAspect="Content" ObjectID="_1654114288" r:id="rId56"/>
        </w:object>
      </w:r>
    </w:p>
    <w:p w:rsidR="00A44AA0" w:rsidRPr="00EA4AFF" w:rsidRDefault="00D40F7C" w:rsidP="00EA4AFF">
      <w:pPr>
        <w:ind w:firstLineChars="171" w:firstLine="410"/>
        <w:jc w:val="left"/>
        <w:rPr>
          <w:rFonts w:ascii="Arial Unicode MS" w:eastAsia="Arial Unicode MS" w:hAnsi="Arial Unicode MS" w:cs="Arial Unicode MS" w:hint="eastAsia"/>
          <w:sz w:val="24"/>
          <w:szCs w:val="24"/>
        </w:rPr>
      </w:pPr>
      <w:r w:rsidRPr="00EA4AFF">
        <w:rPr>
          <w:rFonts w:ascii="Arial Unicode MS" w:eastAsia="Arial Unicode MS" w:hAnsi="Arial Unicode MS" w:cs="Arial Unicode MS" w:hint="eastAsia"/>
          <w:sz w:val="24"/>
          <w:szCs w:val="24"/>
        </w:rPr>
        <w:t>当两个循环途径以（</w:t>
      </w:r>
      <w:r w:rsidR="009665AA" w:rsidRPr="00EA4AFF">
        <w:rPr>
          <w:rFonts w:ascii="Arial Unicode MS" w:eastAsia="Arial Unicode MS" w:hAnsi="Arial Unicode MS" w:cs="Arial Unicode MS" w:hint="eastAsia"/>
          <w:sz w:val="24"/>
          <w:szCs w:val="24"/>
        </w:rPr>
        <w:t>A</w:t>
      </w:r>
      <w:r w:rsidRPr="00EA4AFF">
        <w:rPr>
          <w:rFonts w:ascii="Arial Unicode MS" w:eastAsia="Arial Unicode MS" w:hAnsi="Arial Unicode MS" w:cs="Arial Unicode MS" w:hint="eastAsia"/>
          <w:sz w:val="24"/>
          <w:szCs w:val="24"/>
        </w:rPr>
        <w:t>）为中心形成一个循环平衡体系时，各反应因子的质量是如何达到平衡的呢？这个过程可分理想地为两个步骤：</w:t>
      </w:r>
    </w:p>
    <w:p w:rsidR="00D40F7C" w:rsidRPr="00EA4AFF" w:rsidRDefault="00D40F7C" w:rsidP="00EA4AFF">
      <w:pPr>
        <w:ind w:firstLineChars="171" w:firstLine="410"/>
        <w:jc w:val="left"/>
        <w:rPr>
          <w:rFonts w:ascii="Arial Unicode MS" w:eastAsia="Arial Unicode MS" w:hAnsi="Arial Unicode MS" w:cs="Arial Unicode MS" w:hint="eastAsia"/>
          <w:sz w:val="24"/>
          <w:szCs w:val="24"/>
        </w:rPr>
      </w:pPr>
      <w:r w:rsidRPr="00EA4AFF">
        <w:rPr>
          <w:rFonts w:ascii="Arial Unicode MS" w:eastAsia="Arial Unicode MS" w:hAnsi="Arial Unicode MS" w:cs="Arial Unicode MS" w:hint="eastAsia"/>
          <w:sz w:val="24"/>
          <w:szCs w:val="24"/>
        </w:rPr>
        <w:lastRenderedPageBreak/>
        <w:t>第一步：将</w:t>
      </w:r>
      <w:r w:rsidR="009665AA" w:rsidRPr="00EA4AFF">
        <w:rPr>
          <w:rFonts w:ascii="Arial Unicode MS" w:eastAsia="Arial Unicode MS" w:hAnsi="Arial Unicode MS" w:cs="Arial Unicode MS" w:hint="eastAsia"/>
          <w:sz w:val="24"/>
          <w:szCs w:val="24"/>
        </w:rPr>
        <w:t>途径</w:t>
      </w:r>
      <w:r w:rsidR="009665AA" w:rsidRPr="00EA4AFF">
        <w:rPr>
          <w:rFonts w:ascii="Arial Unicode MS" w:eastAsia="Arial Unicode MS" w:hAnsi="Arial Unicode MS" w:cs="Arial Unicode MS"/>
          <w:position w:val="-10"/>
          <w:sz w:val="24"/>
          <w:szCs w:val="24"/>
        </w:rPr>
        <w:object w:dxaOrig="160" w:dyaOrig="340">
          <v:shape id="_x0000_i1063" type="#_x0000_t75" style="width:8.25pt;height:17.25pt" o:ole="">
            <v:imagedata r:id="rId42" o:title=""/>
          </v:shape>
          <o:OLEObject Type="Embed" ProgID="Equation.3" ShapeID="_x0000_i1063" DrawAspect="Content" ObjectID="_1654114289" r:id="rId57"/>
        </w:object>
      </w:r>
      <w:r w:rsidR="009665AA" w:rsidRPr="00EA4AFF">
        <w:rPr>
          <w:rFonts w:ascii="Arial Unicode MS" w:eastAsia="Arial Unicode MS" w:hAnsi="Arial Unicode MS" w:cs="Arial Unicode MS" w:hint="eastAsia"/>
          <w:sz w:val="24"/>
          <w:szCs w:val="24"/>
        </w:rPr>
        <w:t>所合成的表现物质</w:t>
      </w:r>
      <w:r w:rsidR="009665AA" w:rsidRPr="00EA4AFF">
        <w:rPr>
          <w:rFonts w:ascii="Arial Unicode MS" w:eastAsia="Arial Unicode MS" w:hAnsi="Arial Unicode MS" w:cs="Arial Unicode MS"/>
          <w:sz w:val="24"/>
          <w:szCs w:val="24"/>
        </w:rPr>
        <w:t>(a)</w:t>
      </w:r>
      <w:r w:rsidR="009665AA" w:rsidRPr="00EA4AFF">
        <w:rPr>
          <w:rFonts w:ascii="Arial Unicode MS" w:eastAsia="Arial Unicode MS" w:hAnsi="Arial Unicode MS" w:cs="Arial Unicode MS" w:hint="eastAsia"/>
          <w:sz w:val="24"/>
          <w:szCs w:val="24"/>
        </w:rPr>
        <w:t>平均分配给途径</w:t>
      </w:r>
      <w:r w:rsidR="009665AA" w:rsidRPr="00EA4AFF">
        <w:rPr>
          <w:rFonts w:ascii="Arial Unicode MS" w:eastAsia="Arial Unicode MS" w:hAnsi="Arial Unicode MS" w:cs="Arial Unicode MS"/>
          <w:position w:val="-10"/>
          <w:sz w:val="24"/>
          <w:szCs w:val="24"/>
        </w:rPr>
        <w:object w:dxaOrig="120" w:dyaOrig="340">
          <v:shape id="_x0000_i1060" type="#_x0000_t75" style="width:6pt;height:17.25pt" o:ole="">
            <v:imagedata r:id="rId24" o:title=""/>
          </v:shape>
          <o:OLEObject Type="Embed" ProgID="Equation.3" ShapeID="_x0000_i1060" DrawAspect="Content" ObjectID="_1654114290" r:id="rId58"/>
        </w:object>
      </w:r>
      <w:r w:rsidR="009665AA" w:rsidRPr="00EA4AFF">
        <w:rPr>
          <w:rFonts w:ascii="Arial Unicode MS" w:eastAsia="Arial Unicode MS" w:hAnsi="Arial Unicode MS" w:cs="Arial Unicode MS" w:hint="eastAsia"/>
          <w:sz w:val="24"/>
          <w:szCs w:val="24"/>
        </w:rPr>
        <w:t>的各个反应因子。因此，途径</w:t>
      </w:r>
      <w:r w:rsidR="009665AA" w:rsidRPr="00EA4AFF">
        <w:rPr>
          <w:rFonts w:ascii="Arial Unicode MS" w:eastAsia="Arial Unicode MS" w:hAnsi="Arial Unicode MS" w:cs="Arial Unicode MS"/>
          <w:position w:val="-10"/>
          <w:sz w:val="24"/>
          <w:szCs w:val="24"/>
        </w:rPr>
        <w:object w:dxaOrig="120" w:dyaOrig="340">
          <v:shape id="_x0000_i1061" type="#_x0000_t75" style="width:6pt;height:17.25pt" o:ole="">
            <v:imagedata r:id="rId24" o:title=""/>
          </v:shape>
          <o:OLEObject Type="Embed" ProgID="Equation.3" ShapeID="_x0000_i1061" DrawAspect="Content" ObjectID="_1654114291" r:id="rId59"/>
        </w:object>
      </w:r>
      <w:r w:rsidR="009665AA" w:rsidRPr="00EA4AFF">
        <w:rPr>
          <w:rFonts w:ascii="Arial Unicode MS" w:eastAsia="Arial Unicode MS" w:hAnsi="Arial Unicode MS" w:cs="Arial Unicode MS" w:hint="eastAsia"/>
          <w:sz w:val="24"/>
          <w:szCs w:val="24"/>
        </w:rPr>
        <w:t>中的各个反应因子的质量要比途径</w:t>
      </w:r>
      <w:r w:rsidR="009665AA" w:rsidRPr="00EA4AFF">
        <w:rPr>
          <w:rFonts w:ascii="Arial Unicode MS" w:eastAsia="Arial Unicode MS" w:hAnsi="Arial Unicode MS" w:cs="Arial Unicode MS"/>
          <w:position w:val="-10"/>
          <w:sz w:val="24"/>
          <w:szCs w:val="24"/>
        </w:rPr>
        <w:object w:dxaOrig="160" w:dyaOrig="340">
          <v:shape id="_x0000_i1064" type="#_x0000_t75" style="width:8.25pt;height:17.25pt" o:ole="">
            <v:imagedata r:id="rId42" o:title=""/>
          </v:shape>
          <o:OLEObject Type="Embed" ProgID="Equation.3" ShapeID="_x0000_i1064" DrawAspect="Content" ObjectID="_1654114292" r:id="rId60"/>
        </w:object>
      </w:r>
      <w:r w:rsidR="009665AA" w:rsidRPr="00EA4AFF">
        <w:rPr>
          <w:rFonts w:ascii="Arial Unicode MS" w:eastAsia="Arial Unicode MS" w:hAnsi="Arial Unicode MS" w:cs="Arial Unicode MS" w:hint="eastAsia"/>
          <w:sz w:val="24"/>
          <w:szCs w:val="24"/>
        </w:rPr>
        <w:t>的各个反应因子的质量高（不包括A）。</w:t>
      </w:r>
    </w:p>
    <w:p w:rsidR="009665AA" w:rsidRPr="00EA4AFF" w:rsidRDefault="009665AA" w:rsidP="009665AA">
      <w:pPr>
        <w:ind w:firstLineChars="171" w:firstLine="410"/>
        <w:jc w:val="left"/>
        <w:rPr>
          <w:rFonts w:ascii="Arial Unicode MS" w:eastAsia="Arial Unicode MS" w:hAnsi="Arial Unicode MS" w:cs="Arial Unicode MS" w:hint="eastAsia"/>
          <w:sz w:val="24"/>
          <w:szCs w:val="24"/>
        </w:rPr>
      </w:pPr>
      <w:r w:rsidRPr="00EA4AFF">
        <w:rPr>
          <w:rFonts w:ascii="Arial Unicode MS" w:eastAsia="Arial Unicode MS" w:hAnsi="Arial Unicode MS" w:cs="Arial Unicode MS" w:hint="eastAsia"/>
          <w:sz w:val="24"/>
          <w:szCs w:val="24"/>
        </w:rPr>
        <w:t>第二步：途径</w:t>
      </w:r>
      <w:r w:rsidRPr="00EA4AFF">
        <w:rPr>
          <w:rFonts w:ascii="Arial Unicode MS" w:eastAsia="Arial Unicode MS" w:hAnsi="Arial Unicode MS" w:cs="Arial Unicode MS"/>
          <w:position w:val="-10"/>
          <w:sz w:val="24"/>
          <w:szCs w:val="24"/>
        </w:rPr>
        <w:object w:dxaOrig="120" w:dyaOrig="340">
          <v:shape id="_x0000_i1062" type="#_x0000_t75" style="width:6pt;height:17.25pt" o:ole="">
            <v:imagedata r:id="rId24" o:title=""/>
          </v:shape>
          <o:OLEObject Type="Embed" ProgID="Equation.3" ShapeID="_x0000_i1062" DrawAspect="Content" ObjectID="_1654114293" r:id="rId61"/>
        </w:object>
      </w:r>
      <w:r w:rsidRPr="00EA4AFF">
        <w:rPr>
          <w:rFonts w:ascii="Arial Unicode MS" w:eastAsia="Arial Unicode MS" w:hAnsi="Arial Unicode MS" w:cs="Arial Unicode MS" w:hint="eastAsia"/>
          <w:sz w:val="24"/>
          <w:szCs w:val="24"/>
        </w:rPr>
        <w:t>和途径</w:t>
      </w:r>
      <w:r w:rsidRPr="00EA4AFF">
        <w:rPr>
          <w:rFonts w:ascii="Arial Unicode MS" w:eastAsia="Arial Unicode MS" w:hAnsi="Arial Unicode MS" w:cs="Arial Unicode MS"/>
          <w:position w:val="-10"/>
          <w:sz w:val="24"/>
          <w:szCs w:val="24"/>
        </w:rPr>
        <w:object w:dxaOrig="160" w:dyaOrig="340">
          <v:shape id="_x0000_i1065" type="#_x0000_t75" style="width:8.25pt;height:17.25pt" o:ole="">
            <v:imagedata r:id="rId42" o:title=""/>
          </v:shape>
          <o:OLEObject Type="Embed" ProgID="Equation.3" ShapeID="_x0000_i1065" DrawAspect="Content" ObjectID="_1654114294" r:id="rId62"/>
        </w:object>
      </w:r>
      <w:r w:rsidRPr="00EA4AFF">
        <w:rPr>
          <w:rFonts w:ascii="Arial Unicode MS" w:eastAsia="Arial Unicode MS" w:hAnsi="Arial Unicode MS" w:cs="Arial Unicode MS" w:hint="eastAsia"/>
          <w:sz w:val="24"/>
          <w:szCs w:val="24"/>
        </w:rPr>
        <w:t>以表现物质（A）为中心，形成一个新的循环体系，途径</w:t>
      </w:r>
      <w:r w:rsidRPr="00EA4AFF">
        <w:rPr>
          <w:rFonts w:ascii="Arial Unicode MS" w:eastAsia="Arial Unicode MS" w:hAnsi="Arial Unicode MS" w:cs="Arial Unicode MS"/>
          <w:position w:val="-10"/>
          <w:sz w:val="24"/>
          <w:szCs w:val="24"/>
        </w:rPr>
        <w:object w:dxaOrig="120" w:dyaOrig="340">
          <v:shape id="_x0000_i1066" type="#_x0000_t75" style="width:6pt;height:17.25pt" o:ole="">
            <v:imagedata r:id="rId24" o:title=""/>
          </v:shape>
          <o:OLEObject Type="Embed" ProgID="Equation.3" ShapeID="_x0000_i1066" DrawAspect="Content" ObjectID="_1654114295" r:id="rId63"/>
        </w:object>
      </w:r>
      <w:r w:rsidRPr="00EA4AFF">
        <w:rPr>
          <w:rFonts w:ascii="Arial Unicode MS" w:eastAsia="Arial Unicode MS" w:hAnsi="Arial Unicode MS" w:cs="Arial Unicode MS" w:hint="eastAsia"/>
          <w:sz w:val="24"/>
          <w:szCs w:val="24"/>
        </w:rPr>
        <w:t>中各反应因子质量高于途径</w:t>
      </w:r>
      <w:r w:rsidRPr="00EA4AFF">
        <w:rPr>
          <w:rFonts w:ascii="Arial Unicode MS" w:eastAsia="Arial Unicode MS" w:hAnsi="Arial Unicode MS" w:cs="Arial Unicode MS"/>
          <w:position w:val="-10"/>
          <w:sz w:val="24"/>
          <w:szCs w:val="24"/>
        </w:rPr>
        <w:object w:dxaOrig="160" w:dyaOrig="340">
          <v:shape id="_x0000_i1067" type="#_x0000_t75" style="width:8.25pt;height:17.25pt" o:ole="">
            <v:imagedata r:id="rId42" o:title=""/>
          </v:shape>
          <o:OLEObject Type="Embed" ProgID="Equation.3" ShapeID="_x0000_i1067" DrawAspect="Content" ObjectID="_1654114296" r:id="rId64"/>
        </w:object>
      </w:r>
      <w:r w:rsidRPr="00EA4AFF">
        <w:rPr>
          <w:rFonts w:ascii="Arial Unicode MS" w:eastAsia="Arial Unicode MS" w:hAnsi="Arial Unicode MS" w:cs="Arial Unicode MS" w:hint="eastAsia"/>
          <w:sz w:val="24"/>
          <w:szCs w:val="24"/>
        </w:rPr>
        <w:t>中各反应因子质量，根据平衡移动原理(</w:t>
      </w:r>
      <w:r w:rsidRPr="00EA4AFF">
        <w:rPr>
          <w:rFonts w:ascii="Arial Unicode MS" w:eastAsia="Arial Unicode MS" w:hAnsi="Arial Unicode MS" w:cs="Arial Unicode MS"/>
          <w:sz w:val="24"/>
          <w:szCs w:val="24"/>
        </w:rPr>
        <w:t xml:space="preserve"> </w:t>
      </w:r>
      <w:hyperlink r:id="rId65" w:history="1">
        <w:r w:rsidRPr="00EA4AFF">
          <w:rPr>
            <w:rFonts w:ascii="Arial Unicode MS" w:eastAsia="Arial Unicode MS" w:hAnsi="Arial Unicode MS" w:cs="Arial Unicode MS"/>
            <w:sz w:val="24"/>
            <w:szCs w:val="24"/>
          </w:rPr>
          <w:t>Jan W. Gooch</w:t>
        </w:r>
      </w:hyperlink>
      <w:r w:rsidRPr="00EA4AFF">
        <w:rPr>
          <w:rFonts w:ascii="Arial Unicode MS" w:eastAsia="Arial Unicode MS" w:hAnsi="Arial Unicode MS" w:cs="Arial Unicode MS" w:hint="eastAsia"/>
          <w:sz w:val="24"/>
          <w:szCs w:val="24"/>
        </w:rPr>
        <w:t>,2011)，途径</w:t>
      </w:r>
      <w:r w:rsidRPr="00EA4AFF">
        <w:rPr>
          <w:rFonts w:ascii="Arial Unicode MS" w:eastAsia="Arial Unicode MS" w:hAnsi="Arial Unicode MS" w:cs="Arial Unicode MS"/>
          <w:position w:val="-10"/>
          <w:sz w:val="24"/>
          <w:szCs w:val="24"/>
        </w:rPr>
        <w:object w:dxaOrig="120" w:dyaOrig="340">
          <v:shape id="_x0000_i1068" type="#_x0000_t75" style="width:6pt;height:17.25pt" o:ole="">
            <v:imagedata r:id="rId24" o:title=""/>
          </v:shape>
          <o:OLEObject Type="Embed" ProgID="Equation.3" ShapeID="_x0000_i1068" DrawAspect="Content" ObjectID="_1654114297" r:id="rId66"/>
        </w:object>
      </w:r>
      <w:r w:rsidRPr="00EA4AFF">
        <w:rPr>
          <w:rFonts w:ascii="Arial Unicode MS" w:eastAsia="Arial Unicode MS" w:hAnsi="Arial Unicode MS" w:cs="Arial Unicode MS" w:hint="eastAsia"/>
          <w:sz w:val="24"/>
          <w:szCs w:val="24"/>
        </w:rPr>
        <w:t>中</w:t>
      </w:r>
      <w:r w:rsidR="003D4CF2" w:rsidRPr="00EA4AFF">
        <w:rPr>
          <w:rFonts w:ascii="Arial Unicode MS" w:eastAsia="Arial Unicode MS" w:hAnsi="Arial Unicode MS" w:cs="Arial Unicode MS" w:hint="eastAsia"/>
          <w:sz w:val="24"/>
          <w:szCs w:val="24"/>
        </w:rPr>
        <w:t>的</w:t>
      </w:r>
      <w:r w:rsidRPr="00EA4AFF">
        <w:rPr>
          <w:rFonts w:ascii="Arial Unicode MS" w:eastAsia="Arial Unicode MS" w:hAnsi="Arial Unicode MS" w:cs="Arial Unicode MS" w:hint="eastAsia"/>
          <w:sz w:val="24"/>
          <w:szCs w:val="24"/>
        </w:rPr>
        <w:t>各个</w:t>
      </w:r>
      <w:r w:rsidR="003D4CF2" w:rsidRPr="00EA4AFF">
        <w:rPr>
          <w:rFonts w:ascii="Arial Unicode MS" w:eastAsia="Arial Unicode MS" w:hAnsi="Arial Unicode MS" w:cs="Arial Unicode MS" w:hint="eastAsia"/>
          <w:sz w:val="24"/>
          <w:szCs w:val="24"/>
        </w:rPr>
        <w:t>反应</w:t>
      </w:r>
      <w:r w:rsidRPr="00EA4AFF">
        <w:rPr>
          <w:rFonts w:ascii="Arial Unicode MS" w:eastAsia="Arial Unicode MS" w:hAnsi="Arial Unicode MS" w:cs="Arial Unicode MS" w:hint="eastAsia"/>
          <w:sz w:val="24"/>
          <w:szCs w:val="24"/>
        </w:rPr>
        <w:t>因子</w:t>
      </w:r>
      <w:r w:rsidR="003D4CF2" w:rsidRPr="00EA4AFF">
        <w:rPr>
          <w:rFonts w:ascii="Arial Unicode MS" w:eastAsia="Arial Unicode MS" w:hAnsi="Arial Unicode MS" w:cs="Arial Unicode MS" w:hint="eastAsia"/>
          <w:sz w:val="24"/>
          <w:szCs w:val="24"/>
        </w:rPr>
        <w:t>必然有一定的质量向途径</w:t>
      </w:r>
      <w:r w:rsidR="003D4CF2" w:rsidRPr="00EA4AFF">
        <w:rPr>
          <w:rFonts w:ascii="Arial Unicode MS" w:eastAsia="Arial Unicode MS" w:hAnsi="Arial Unicode MS" w:cs="Arial Unicode MS"/>
          <w:position w:val="-10"/>
          <w:sz w:val="24"/>
          <w:szCs w:val="24"/>
        </w:rPr>
        <w:object w:dxaOrig="160" w:dyaOrig="340">
          <v:shape id="_x0000_i1069" type="#_x0000_t75" style="width:8.25pt;height:17.25pt" o:ole="">
            <v:imagedata r:id="rId42" o:title=""/>
          </v:shape>
          <o:OLEObject Type="Embed" ProgID="Equation.3" ShapeID="_x0000_i1069" DrawAspect="Content" ObjectID="_1654114298" r:id="rId67"/>
        </w:object>
      </w:r>
      <w:r w:rsidR="003D4CF2" w:rsidRPr="00EA4AFF">
        <w:rPr>
          <w:rFonts w:ascii="Arial Unicode MS" w:eastAsia="Arial Unicode MS" w:hAnsi="Arial Unicode MS" w:cs="Arial Unicode MS" w:hint="eastAsia"/>
          <w:sz w:val="24"/>
          <w:szCs w:val="24"/>
        </w:rPr>
        <w:t>中的各个反应因子移动，以达到两者质量分配上的平衡，直到两个途径中各反应因子的质量完全相等为止。尽管单个循环途径所合成的表现物质（A）的质量是（a）,即途径</w:t>
      </w:r>
      <w:r w:rsidR="003D4CF2" w:rsidRPr="00EA4AFF">
        <w:rPr>
          <w:rFonts w:ascii="Arial Unicode MS" w:eastAsia="Arial Unicode MS" w:hAnsi="Arial Unicode MS" w:cs="Arial Unicode MS"/>
          <w:position w:val="-10"/>
          <w:sz w:val="24"/>
          <w:szCs w:val="24"/>
        </w:rPr>
        <w:object w:dxaOrig="120" w:dyaOrig="340">
          <v:shape id="_x0000_i1070" type="#_x0000_t75" style="width:6pt;height:17.25pt" o:ole="">
            <v:imagedata r:id="rId24" o:title=""/>
          </v:shape>
          <o:OLEObject Type="Embed" ProgID="Equation.3" ShapeID="_x0000_i1070" DrawAspect="Content" ObjectID="_1654114299" r:id="rId68"/>
        </w:object>
      </w:r>
      <w:r w:rsidR="003D4CF2" w:rsidRPr="00EA4AFF">
        <w:rPr>
          <w:rFonts w:ascii="Arial Unicode MS" w:eastAsia="Arial Unicode MS" w:hAnsi="Arial Unicode MS" w:cs="Arial Unicode MS" w:hint="eastAsia"/>
          <w:sz w:val="24"/>
          <w:szCs w:val="24"/>
        </w:rPr>
        <w:t>和途径</w:t>
      </w:r>
      <w:r w:rsidR="003D4CF2" w:rsidRPr="00EA4AFF">
        <w:rPr>
          <w:rFonts w:ascii="Arial Unicode MS" w:eastAsia="Arial Unicode MS" w:hAnsi="Arial Unicode MS" w:cs="Arial Unicode MS"/>
          <w:position w:val="-10"/>
          <w:sz w:val="24"/>
          <w:szCs w:val="24"/>
        </w:rPr>
        <w:object w:dxaOrig="160" w:dyaOrig="340">
          <v:shape id="_x0000_i1071" type="#_x0000_t75" style="width:8.25pt;height:17.25pt" o:ole="">
            <v:imagedata r:id="rId42" o:title=""/>
          </v:shape>
          <o:OLEObject Type="Embed" ProgID="Equation.3" ShapeID="_x0000_i1071" DrawAspect="Content" ObjectID="_1654114300" r:id="rId69"/>
        </w:object>
      </w:r>
      <w:r w:rsidR="003D4CF2" w:rsidRPr="00EA4AFF">
        <w:rPr>
          <w:rFonts w:ascii="Arial Unicode MS" w:eastAsia="Arial Unicode MS" w:hAnsi="Arial Unicode MS" w:cs="Arial Unicode MS" w:hint="eastAsia"/>
          <w:sz w:val="24"/>
          <w:szCs w:val="24"/>
        </w:rPr>
        <w:t>的作用效果都是（a），两个循环途径产生的效应相同，但当它们组成一个循环平衡体系（体系</w:t>
      </w:r>
      <w:r w:rsidR="003D4CF2" w:rsidRPr="00EA4AFF">
        <w:rPr>
          <w:rFonts w:ascii="Arial Unicode MS" w:eastAsia="Arial Unicode MS" w:hAnsi="Arial Unicode MS" w:cs="Arial Unicode MS"/>
          <w:position w:val="-10"/>
          <w:sz w:val="24"/>
          <w:szCs w:val="24"/>
        </w:rPr>
        <w:object w:dxaOrig="120" w:dyaOrig="340">
          <v:shape id="_x0000_i1072" type="#_x0000_t75" style="width:6pt;height:17.25pt" o:ole="">
            <v:imagedata r:id="rId24" o:title=""/>
          </v:shape>
          <o:OLEObject Type="Embed" ProgID="Equation.3" ShapeID="_x0000_i1072" DrawAspect="Content" ObjectID="_1654114301" r:id="rId70"/>
        </w:object>
      </w:r>
      <w:r w:rsidR="003D4CF2" w:rsidRPr="00EA4AFF">
        <w:rPr>
          <w:rFonts w:ascii="Arial Unicode MS" w:eastAsia="Arial Unicode MS" w:hAnsi="Arial Unicode MS" w:cs="Arial Unicode MS" w:hint="eastAsia"/>
          <w:sz w:val="24"/>
          <w:szCs w:val="24"/>
        </w:rPr>
        <w:t>）时，体系</w:t>
      </w:r>
      <w:r w:rsidR="003D4CF2" w:rsidRPr="00EA4AFF">
        <w:rPr>
          <w:rFonts w:ascii="Arial Unicode MS" w:eastAsia="Arial Unicode MS" w:hAnsi="Arial Unicode MS" w:cs="Arial Unicode MS"/>
          <w:position w:val="-10"/>
          <w:sz w:val="24"/>
          <w:szCs w:val="24"/>
        </w:rPr>
        <w:object w:dxaOrig="120" w:dyaOrig="340">
          <v:shape id="_x0000_i1073" type="#_x0000_t75" style="width:6pt;height:17.25pt" o:ole="">
            <v:imagedata r:id="rId24" o:title=""/>
          </v:shape>
          <o:OLEObject Type="Embed" ProgID="Equation.3" ShapeID="_x0000_i1073" DrawAspect="Content" ObjectID="_1654114302" r:id="rId71"/>
        </w:object>
      </w:r>
      <w:r w:rsidR="003D4CF2" w:rsidRPr="00EA4AFF">
        <w:rPr>
          <w:rFonts w:ascii="Arial Unicode MS" w:eastAsia="Arial Unicode MS" w:hAnsi="Arial Unicode MS" w:cs="Arial Unicode MS" w:hint="eastAsia"/>
          <w:sz w:val="24"/>
          <w:szCs w:val="24"/>
        </w:rPr>
        <w:t>的作用效果并不是途径</w:t>
      </w:r>
      <w:r w:rsidR="003D4CF2" w:rsidRPr="00EA4AFF">
        <w:rPr>
          <w:rFonts w:ascii="Arial Unicode MS" w:eastAsia="Arial Unicode MS" w:hAnsi="Arial Unicode MS" w:cs="Arial Unicode MS"/>
          <w:position w:val="-10"/>
          <w:sz w:val="24"/>
          <w:szCs w:val="24"/>
        </w:rPr>
        <w:object w:dxaOrig="120" w:dyaOrig="340">
          <v:shape id="_x0000_i1074" type="#_x0000_t75" style="width:6pt;height:17.25pt" o:ole="">
            <v:imagedata r:id="rId24" o:title=""/>
          </v:shape>
          <o:OLEObject Type="Embed" ProgID="Equation.3" ShapeID="_x0000_i1074" DrawAspect="Content" ObjectID="_1654114303" r:id="rId72"/>
        </w:object>
      </w:r>
      <w:r w:rsidR="003D4CF2" w:rsidRPr="00EA4AFF">
        <w:rPr>
          <w:rFonts w:ascii="Arial Unicode MS" w:eastAsia="Arial Unicode MS" w:hAnsi="Arial Unicode MS" w:cs="Arial Unicode MS" w:hint="eastAsia"/>
          <w:sz w:val="24"/>
          <w:szCs w:val="24"/>
        </w:rPr>
        <w:t>和途径</w:t>
      </w:r>
      <w:r w:rsidR="003D4CF2" w:rsidRPr="00EA4AFF">
        <w:rPr>
          <w:rFonts w:ascii="Arial Unicode MS" w:eastAsia="Arial Unicode MS" w:hAnsi="Arial Unicode MS" w:cs="Arial Unicode MS"/>
          <w:position w:val="-10"/>
          <w:sz w:val="24"/>
          <w:szCs w:val="24"/>
        </w:rPr>
        <w:object w:dxaOrig="160" w:dyaOrig="340">
          <v:shape id="_x0000_i1075" type="#_x0000_t75" style="width:8.25pt;height:17.25pt" o:ole="">
            <v:imagedata r:id="rId42" o:title=""/>
          </v:shape>
          <o:OLEObject Type="Embed" ProgID="Equation.3" ShapeID="_x0000_i1075" DrawAspect="Content" ObjectID="_1654114304" r:id="rId73"/>
        </w:object>
      </w:r>
      <w:r w:rsidR="003D4CF2" w:rsidRPr="00EA4AFF">
        <w:rPr>
          <w:rFonts w:ascii="Arial Unicode MS" w:eastAsia="Arial Unicode MS" w:hAnsi="Arial Unicode MS" w:cs="Arial Unicode MS" w:hint="eastAsia"/>
          <w:sz w:val="24"/>
          <w:szCs w:val="24"/>
        </w:rPr>
        <w:t>的作用效果的简单相加，即体系</w:t>
      </w:r>
      <w:r w:rsidR="003D4CF2" w:rsidRPr="00EA4AFF">
        <w:rPr>
          <w:rFonts w:ascii="Arial Unicode MS" w:eastAsia="Arial Unicode MS" w:hAnsi="Arial Unicode MS" w:cs="Arial Unicode MS"/>
          <w:position w:val="-10"/>
          <w:sz w:val="24"/>
          <w:szCs w:val="24"/>
        </w:rPr>
        <w:object w:dxaOrig="120" w:dyaOrig="340">
          <v:shape id="_x0000_i1076" type="#_x0000_t75" style="width:6pt;height:17.25pt" o:ole="">
            <v:imagedata r:id="rId24" o:title=""/>
          </v:shape>
          <o:OLEObject Type="Embed" ProgID="Equation.3" ShapeID="_x0000_i1076" DrawAspect="Content" ObjectID="_1654114305" r:id="rId74"/>
        </w:object>
      </w:r>
      <w:r w:rsidR="003D4CF2" w:rsidRPr="00EA4AFF">
        <w:rPr>
          <w:rFonts w:ascii="Arial Unicode MS" w:eastAsia="Arial Unicode MS" w:hAnsi="Arial Unicode MS" w:cs="Arial Unicode MS" w:hint="eastAsia"/>
          <w:sz w:val="24"/>
          <w:szCs w:val="24"/>
        </w:rPr>
        <w:t>的作用效果并不等于</w:t>
      </w:r>
      <w:r w:rsidR="003D4CF2" w:rsidRPr="00EA4AFF">
        <w:rPr>
          <w:rFonts w:ascii="Arial Unicode MS" w:eastAsia="Arial Unicode MS" w:hAnsi="Arial Unicode MS" w:cs="Arial Unicode MS"/>
          <w:sz w:val="24"/>
          <w:szCs w:val="24"/>
        </w:rPr>
        <w:t>(2a)</w:t>
      </w:r>
      <w:r w:rsidR="003D4CF2" w:rsidRPr="00EA4AFF">
        <w:rPr>
          <w:rFonts w:ascii="Arial Unicode MS" w:eastAsia="Arial Unicode MS" w:hAnsi="Arial Unicode MS" w:cs="Arial Unicode MS" w:hint="eastAsia"/>
          <w:sz w:val="24"/>
          <w:szCs w:val="24"/>
        </w:rPr>
        <w:t>，</w:t>
      </w:r>
      <w:r w:rsidR="00D90795" w:rsidRPr="00EA4AFF">
        <w:rPr>
          <w:rFonts w:ascii="Arial Unicode MS" w:eastAsia="Arial Unicode MS" w:hAnsi="Arial Unicode MS" w:cs="Arial Unicode MS" w:hint="eastAsia"/>
          <w:sz w:val="24"/>
          <w:szCs w:val="24"/>
        </w:rPr>
        <w:t>这是因为每个循环途径都是由多个反应因子组成的，途径</w:t>
      </w:r>
      <w:r w:rsidR="00D90795" w:rsidRPr="00EA4AFF">
        <w:rPr>
          <w:rFonts w:ascii="Arial Unicode MS" w:eastAsia="Arial Unicode MS" w:hAnsi="Arial Unicode MS" w:cs="Arial Unicode MS"/>
          <w:position w:val="-10"/>
          <w:sz w:val="24"/>
          <w:szCs w:val="24"/>
        </w:rPr>
        <w:object w:dxaOrig="160" w:dyaOrig="340">
          <v:shape id="_x0000_i1077" type="#_x0000_t75" style="width:8.25pt;height:17.25pt" o:ole="">
            <v:imagedata r:id="rId42" o:title=""/>
          </v:shape>
          <o:OLEObject Type="Embed" ProgID="Equation.3" ShapeID="_x0000_i1077" DrawAspect="Content" ObjectID="_1654114306" r:id="rId75"/>
        </w:object>
      </w:r>
      <w:r w:rsidR="00D90795" w:rsidRPr="00EA4AFF">
        <w:rPr>
          <w:rFonts w:ascii="Arial Unicode MS" w:eastAsia="Arial Unicode MS" w:hAnsi="Arial Unicode MS" w:cs="Arial Unicode MS" w:hint="eastAsia"/>
          <w:sz w:val="24"/>
          <w:szCs w:val="24"/>
        </w:rPr>
        <w:t>所增加的效果被这些反应因子</w:t>
      </w:r>
      <w:r w:rsidR="00117DDF">
        <w:rPr>
          <w:rFonts w:ascii="Arial Unicode MS" w:eastAsia="Arial Unicode MS" w:hAnsi="Arial Unicode MS" w:cs="Arial Unicode MS" w:hint="eastAsia"/>
          <w:sz w:val="24"/>
          <w:szCs w:val="24"/>
        </w:rPr>
        <w:t>给</w:t>
      </w:r>
      <w:r w:rsidR="00D90795" w:rsidRPr="00EA4AFF">
        <w:rPr>
          <w:rFonts w:ascii="Arial Unicode MS" w:eastAsia="Arial Unicode MS" w:hAnsi="Arial Unicode MS" w:cs="Arial Unicode MS" w:hint="eastAsia"/>
          <w:sz w:val="24"/>
          <w:szCs w:val="24"/>
        </w:rPr>
        <w:t>平均分配了，这也是数量性状控制基因微效的根本原因。</w:t>
      </w:r>
    </w:p>
    <w:p w:rsidR="00D90795" w:rsidRPr="00EA4AFF" w:rsidRDefault="00D90795" w:rsidP="00D90795">
      <w:pPr>
        <w:ind w:firstLineChars="171" w:firstLine="410"/>
        <w:jc w:val="left"/>
        <w:rPr>
          <w:rFonts w:ascii="Arial Unicode MS" w:eastAsia="Arial Unicode MS" w:hAnsi="Arial Unicode MS" w:cs="Arial Unicode MS" w:hint="eastAsia"/>
          <w:sz w:val="24"/>
          <w:szCs w:val="24"/>
        </w:rPr>
      </w:pPr>
      <w:r w:rsidRPr="00EA4AFF">
        <w:rPr>
          <w:rFonts w:ascii="Arial Unicode MS" w:eastAsia="Arial Unicode MS" w:hAnsi="Arial Unicode MS" w:cs="Arial Unicode MS"/>
          <w:sz w:val="24"/>
          <w:szCs w:val="24"/>
        </w:rPr>
        <w:t>2.7.3</w:t>
      </w:r>
      <w:r w:rsidRPr="00EA4AFF">
        <w:rPr>
          <w:rFonts w:ascii="Arial Unicode MS" w:eastAsia="Arial Unicode MS" w:hAnsi="Arial Unicode MS" w:cs="Arial Unicode MS" w:hint="eastAsia"/>
          <w:sz w:val="24"/>
          <w:szCs w:val="24"/>
        </w:rPr>
        <w:t>当</w:t>
      </w:r>
      <w:r w:rsidRPr="00EA4AFF">
        <w:rPr>
          <w:rFonts w:ascii="Arial Unicode MS" w:eastAsia="Arial Unicode MS" w:hAnsi="Arial Unicode MS" w:cs="Arial Unicode MS"/>
          <w:sz w:val="24"/>
          <w:szCs w:val="24"/>
        </w:rPr>
        <w:t>n=3</w:t>
      </w:r>
      <w:r w:rsidRPr="00EA4AFF">
        <w:rPr>
          <w:rFonts w:ascii="Arial Unicode MS" w:eastAsia="Arial Unicode MS" w:hAnsi="Arial Unicode MS" w:cs="Arial Unicode MS" w:hint="eastAsia"/>
          <w:sz w:val="24"/>
          <w:szCs w:val="24"/>
        </w:rPr>
        <w:t>时，，即有三个循环途径来合成细胞中的数量性状表现物质（A），如图3所示，</w:t>
      </w:r>
    </w:p>
    <w:p w:rsidR="00D90795" w:rsidRPr="00EA4AFF" w:rsidRDefault="00D90795" w:rsidP="00D90795">
      <w:pPr>
        <w:ind w:firstLineChars="171" w:firstLine="410"/>
        <w:jc w:val="left"/>
        <w:rPr>
          <w:rFonts w:ascii="Arial Unicode MS" w:eastAsia="Arial Unicode MS" w:hAnsi="Arial Unicode MS" w:cs="Arial Unicode MS" w:hint="eastAsia"/>
          <w:sz w:val="24"/>
          <w:szCs w:val="24"/>
        </w:rPr>
      </w:pPr>
      <w:r w:rsidRPr="00EA4AFF">
        <w:rPr>
          <w:rFonts w:ascii="Arial Unicode MS" w:eastAsia="Arial Unicode MS" w:hAnsi="Arial Unicode MS" w:cs="Arial Unicode MS"/>
          <w:noProof/>
          <w:sz w:val="24"/>
          <w:szCs w:val="24"/>
        </w:rPr>
        <w:lastRenderedPageBreak/>
        <w:drawing>
          <wp:inline distT="0" distB="0" distL="0" distR="0">
            <wp:extent cx="4572000" cy="2943225"/>
            <wp:effectExtent l="19050" t="0" r="0" b="0"/>
            <wp:docPr id="137" name="图片 137" descr="图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图3"/>
                    <pic:cNvPicPr>
                      <a:picLocks noChangeAspect="1" noChangeArrowheads="1"/>
                    </pic:cNvPicPr>
                  </pic:nvPicPr>
                  <pic:blipFill>
                    <a:blip r:embed="rId76"/>
                    <a:srcRect/>
                    <a:stretch>
                      <a:fillRect/>
                    </a:stretch>
                  </pic:blipFill>
                  <pic:spPr bwMode="auto">
                    <a:xfrm>
                      <a:off x="0" y="0"/>
                      <a:ext cx="4572000" cy="2943225"/>
                    </a:xfrm>
                    <a:prstGeom prst="rect">
                      <a:avLst/>
                    </a:prstGeom>
                    <a:noFill/>
                    <a:ln w="9525">
                      <a:noFill/>
                      <a:miter lim="800000"/>
                      <a:headEnd/>
                      <a:tailEnd/>
                    </a:ln>
                  </pic:spPr>
                </pic:pic>
              </a:graphicData>
            </a:graphic>
          </wp:inline>
        </w:drawing>
      </w:r>
    </w:p>
    <w:p w:rsidR="00D90795" w:rsidRPr="00EA4AFF" w:rsidRDefault="00D90795" w:rsidP="00EA4AFF">
      <w:pPr>
        <w:ind w:firstLineChars="171" w:firstLine="410"/>
        <w:jc w:val="left"/>
        <w:rPr>
          <w:rFonts w:ascii="Arial Unicode MS" w:eastAsia="Arial Unicode MS" w:hAnsi="Arial Unicode MS" w:cs="Arial Unicode MS" w:hint="eastAsia"/>
          <w:sz w:val="24"/>
          <w:szCs w:val="24"/>
        </w:rPr>
      </w:pPr>
      <w:r w:rsidRPr="00EA4AFF">
        <w:rPr>
          <w:rFonts w:ascii="Arial Unicode MS" w:eastAsia="Arial Unicode MS" w:hAnsi="Arial Unicode MS" w:cs="Arial Unicode MS" w:hint="eastAsia"/>
          <w:sz w:val="24"/>
          <w:szCs w:val="24"/>
        </w:rPr>
        <w:t>图3细胞中有三个循环途径来合成数量性状表现物质（A）</w:t>
      </w:r>
      <w:r w:rsidR="00117DDF">
        <w:rPr>
          <w:rFonts w:ascii="Arial Unicode MS" w:eastAsia="Arial Unicode MS" w:hAnsi="Arial Unicode MS" w:cs="Arial Unicode MS" w:hint="eastAsia"/>
          <w:sz w:val="24"/>
          <w:szCs w:val="24"/>
        </w:rPr>
        <w:t>。</w:t>
      </w:r>
    </w:p>
    <w:p w:rsidR="00D90795" w:rsidRPr="00EA4AFF" w:rsidRDefault="00D90795" w:rsidP="00EA4AFF">
      <w:pPr>
        <w:ind w:firstLineChars="171" w:firstLine="410"/>
        <w:jc w:val="left"/>
        <w:rPr>
          <w:rFonts w:ascii="Arial Unicode MS" w:eastAsia="Arial Unicode MS" w:hAnsi="Arial Unicode MS" w:cs="Arial Unicode MS" w:hint="eastAsia"/>
          <w:sz w:val="24"/>
          <w:szCs w:val="24"/>
        </w:rPr>
      </w:pPr>
      <w:r w:rsidRPr="00EA4AFF">
        <w:rPr>
          <w:rFonts w:ascii="Arial Unicode MS" w:eastAsia="Arial Unicode MS" w:hAnsi="Arial Unicode MS" w:cs="Arial Unicode MS" w:hint="eastAsia"/>
          <w:sz w:val="24"/>
          <w:szCs w:val="24"/>
        </w:rPr>
        <w:t>它可以被认为是途径</w:t>
      </w:r>
      <w:r w:rsidRPr="00EA4AFF">
        <w:rPr>
          <w:rFonts w:ascii="Arial Unicode MS" w:eastAsia="Arial Unicode MS" w:hAnsi="Arial Unicode MS" w:cs="Arial Unicode MS"/>
          <w:position w:val="-12"/>
          <w:sz w:val="24"/>
          <w:szCs w:val="24"/>
        </w:rPr>
        <w:object w:dxaOrig="139" w:dyaOrig="360">
          <v:shape id="_x0000_i1078" type="#_x0000_t75" style="width:6.75pt;height:18pt" o:ole="">
            <v:imagedata r:id="rId77" o:title=""/>
          </v:shape>
          <o:OLEObject Type="Embed" ProgID="Equation.3" ShapeID="_x0000_i1078" DrawAspect="Content" ObjectID="_1654114307" r:id="rId78"/>
        </w:object>
      </w:r>
      <w:r w:rsidRPr="00EA4AFF">
        <w:rPr>
          <w:rFonts w:ascii="Arial Unicode MS" w:eastAsia="Arial Unicode MS" w:hAnsi="Arial Unicode MS" w:cs="Arial Unicode MS" w:hint="eastAsia"/>
          <w:sz w:val="24"/>
          <w:szCs w:val="24"/>
        </w:rPr>
        <w:t>被加到体系</w:t>
      </w:r>
      <w:r w:rsidRPr="00EA4AFF">
        <w:rPr>
          <w:rFonts w:ascii="Arial Unicode MS" w:eastAsia="Arial Unicode MS" w:hAnsi="Arial Unicode MS" w:cs="Arial Unicode MS"/>
          <w:position w:val="-10"/>
          <w:sz w:val="24"/>
          <w:szCs w:val="24"/>
        </w:rPr>
        <w:object w:dxaOrig="120" w:dyaOrig="340">
          <v:shape id="_x0000_i1079" type="#_x0000_t75" style="width:6pt;height:17.25pt" o:ole="">
            <v:imagedata r:id="rId24" o:title=""/>
          </v:shape>
          <o:OLEObject Type="Embed" ProgID="Equation.3" ShapeID="_x0000_i1079" DrawAspect="Content" ObjectID="_1654114308" r:id="rId79"/>
        </w:object>
      </w:r>
      <w:r w:rsidRPr="00EA4AFF">
        <w:rPr>
          <w:rFonts w:ascii="Arial Unicode MS" w:eastAsia="Arial Unicode MS" w:hAnsi="Arial Unicode MS" w:cs="Arial Unicode MS" w:hint="eastAsia"/>
          <w:sz w:val="24"/>
          <w:szCs w:val="24"/>
        </w:rPr>
        <w:t>中，其总质量为（3ma），系统的反应因子总数为[3（m-1）+1]，各因子的平均质量为：</w:t>
      </w:r>
    </w:p>
    <w:p w:rsidR="00D90795" w:rsidRPr="00EA4AFF" w:rsidRDefault="00D90795" w:rsidP="00D90795">
      <w:pPr>
        <w:spacing w:beforeLines="50" w:afterLines="50"/>
        <w:ind w:firstLineChars="1350" w:firstLine="3240"/>
        <w:rPr>
          <w:rFonts w:ascii="Arial Unicode MS" w:eastAsia="Arial Unicode MS" w:hAnsi="Arial Unicode MS" w:cs="Arial Unicode MS"/>
          <w:sz w:val="24"/>
          <w:szCs w:val="24"/>
        </w:rPr>
      </w:pPr>
      <w:r w:rsidRPr="00EA4AFF">
        <w:rPr>
          <w:rFonts w:ascii="Arial Unicode MS" w:eastAsia="Arial Unicode MS" w:hAnsi="Arial Unicode MS" w:cs="Arial Unicode MS"/>
          <w:sz w:val="24"/>
          <w:szCs w:val="24"/>
        </w:rPr>
        <w:object w:dxaOrig="1200" w:dyaOrig="660">
          <v:shape id="_x0000_i1080" type="#_x0000_t75" style="width:60pt;height:33pt" o:ole="">
            <v:imagedata r:id="rId80" o:title=""/>
          </v:shape>
          <o:OLEObject Type="Embed" ProgID="Equation.3" ShapeID="_x0000_i1080" DrawAspect="Content" ObjectID="_1654114309" r:id="rId81"/>
        </w:object>
      </w:r>
    </w:p>
    <w:p w:rsidR="00D90795" w:rsidRPr="00EA4AFF" w:rsidRDefault="00117DDF" w:rsidP="00EA4AFF">
      <w:pPr>
        <w:ind w:firstLineChars="171" w:firstLine="410"/>
        <w:jc w:val="left"/>
        <w:rPr>
          <w:rFonts w:ascii="Arial Unicode MS" w:eastAsia="Arial Unicode MS" w:hAnsi="Arial Unicode MS" w:cs="Arial Unicode MS" w:hint="eastAsia"/>
          <w:sz w:val="24"/>
          <w:szCs w:val="24"/>
        </w:rPr>
      </w:pPr>
      <w:r>
        <w:rPr>
          <w:rFonts w:ascii="Arial Unicode MS" w:eastAsia="Arial Unicode MS" w:hAnsi="Arial Unicode MS" w:cs="Arial Unicode MS" w:hint="eastAsia"/>
          <w:sz w:val="24"/>
          <w:szCs w:val="24"/>
        </w:rPr>
        <w:t>这个</w:t>
      </w:r>
      <w:r w:rsidR="0068446C" w:rsidRPr="00EA4AFF">
        <w:rPr>
          <w:rFonts w:ascii="Arial Unicode MS" w:eastAsia="Arial Unicode MS" w:hAnsi="Arial Unicode MS" w:cs="Arial Unicode MS" w:hint="eastAsia"/>
          <w:sz w:val="24"/>
          <w:szCs w:val="24"/>
        </w:rPr>
        <w:t>平衡体系中各因子质量的平衡过程也可以理想化为两个步骤：</w:t>
      </w:r>
    </w:p>
    <w:p w:rsidR="0068446C" w:rsidRPr="00EA4AFF" w:rsidRDefault="0068446C" w:rsidP="00EA4AFF">
      <w:pPr>
        <w:ind w:firstLineChars="171" w:firstLine="410"/>
        <w:jc w:val="left"/>
        <w:rPr>
          <w:rFonts w:ascii="Arial Unicode MS" w:eastAsia="Arial Unicode MS" w:hAnsi="Arial Unicode MS" w:cs="Arial Unicode MS" w:hint="eastAsia"/>
          <w:sz w:val="24"/>
          <w:szCs w:val="24"/>
        </w:rPr>
      </w:pPr>
      <w:r w:rsidRPr="00EA4AFF">
        <w:rPr>
          <w:rFonts w:ascii="Arial Unicode MS" w:eastAsia="Arial Unicode MS" w:hAnsi="Arial Unicode MS" w:cs="Arial Unicode MS" w:hint="eastAsia"/>
          <w:sz w:val="24"/>
          <w:szCs w:val="24"/>
        </w:rPr>
        <w:t>第一步，途径</w:t>
      </w:r>
      <w:r w:rsidRPr="00EA4AFF">
        <w:rPr>
          <w:rFonts w:ascii="Arial Unicode MS" w:eastAsia="Arial Unicode MS" w:hAnsi="Arial Unicode MS" w:cs="Arial Unicode MS"/>
          <w:position w:val="-12"/>
          <w:sz w:val="24"/>
          <w:szCs w:val="24"/>
        </w:rPr>
        <w:object w:dxaOrig="139" w:dyaOrig="360">
          <v:shape id="_x0000_i1081" type="#_x0000_t75" style="width:6.75pt;height:18pt" o:ole="">
            <v:imagedata r:id="rId77" o:title=""/>
          </v:shape>
          <o:OLEObject Type="Embed" ProgID="Equation.3" ShapeID="_x0000_i1081" DrawAspect="Content" ObjectID="_1654114310" r:id="rId82"/>
        </w:object>
      </w:r>
      <w:r w:rsidRPr="00EA4AFF">
        <w:rPr>
          <w:rFonts w:ascii="Arial Unicode MS" w:eastAsia="Arial Unicode MS" w:hAnsi="Arial Unicode MS" w:cs="Arial Unicode MS" w:hint="eastAsia"/>
          <w:sz w:val="24"/>
          <w:szCs w:val="24"/>
        </w:rPr>
        <w:t>所合成的表现物质（</w:t>
      </w:r>
      <w:r w:rsidR="00117DDF">
        <w:rPr>
          <w:rFonts w:ascii="Arial Unicode MS" w:eastAsia="Arial Unicode MS" w:hAnsi="Arial Unicode MS" w:cs="Arial Unicode MS" w:hint="eastAsia"/>
          <w:sz w:val="24"/>
          <w:szCs w:val="24"/>
        </w:rPr>
        <w:t>a</w:t>
      </w:r>
      <w:r w:rsidRPr="00EA4AFF">
        <w:rPr>
          <w:rFonts w:ascii="Arial Unicode MS" w:eastAsia="Arial Unicode MS" w:hAnsi="Arial Unicode MS" w:cs="Arial Unicode MS" w:hint="eastAsia"/>
          <w:sz w:val="24"/>
          <w:szCs w:val="24"/>
        </w:rPr>
        <w:t>）平均分配给体系</w:t>
      </w:r>
      <w:r w:rsidRPr="00EA4AFF">
        <w:rPr>
          <w:rFonts w:ascii="Arial Unicode MS" w:eastAsia="Arial Unicode MS" w:hAnsi="Arial Unicode MS" w:cs="Arial Unicode MS"/>
          <w:position w:val="-10"/>
          <w:sz w:val="24"/>
          <w:szCs w:val="24"/>
        </w:rPr>
        <w:object w:dxaOrig="120" w:dyaOrig="340">
          <v:shape id="_x0000_i1082" type="#_x0000_t75" style="width:6pt;height:17.25pt" o:ole="">
            <v:imagedata r:id="rId24" o:title=""/>
          </v:shape>
          <o:OLEObject Type="Embed" ProgID="Equation.3" ShapeID="_x0000_i1082" DrawAspect="Content" ObjectID="_1654114311" r:id="rId83"/>
        </w:object>
      </w:r>
      <w:r w:rsidRPr="00EA4AFF">
        <w:rPr>
          <w:rFonts w:ascii="Arial Unicode MS" w:eastAsia="Arial Unicode MS" w:hAnsi="Arial Unicode MS" w:cs="Arial Unicode MS" w:hint="eastAsia"/>
          <w:sz w:val="24"/>
          <w:szCs w:val="24"/>
        </w:rPr>
        <w:t>的各个反应因子，这样，体系</w:t>
      </w:r>
      <w:r w:rsidRPr="00EA4AFF">
        <w:rPr>
          <w:rFonts w:ascii="Arial Unicode MS" w:eastAsia="Arial Unicode MS" w:hAnsi="Arial Unicode MS" w:cs="Arial Unicode MS"/>
          <w:position w:val="-10"/>
          <w:sz w:val="24"/>
          <w:szCs w:val="24"/>
        </w:rPr>
        <w:object w:dxaOrig="120" w:dyaOrig="340">
          <v:shape id="_x0000_i1083" type="#_x0000_t75" style="width:6pt;height:17.25pt" o:ole="">
            <v:imagedata r:id="rId24" o:title=""/>
          </v:shape>
          <o:OLEObject Type="Embed" ProgID="Equation.3" ShapeID="_x0000_i1083" DrawAspect="Content" ObjectID="_1654114312" r:id="rId84"/>
        </w:object>
      </w:r>
      <w:r w:rsidRPr="00EA4AFF">
        <w:rPr>
          <w:rFonts w:ascii="Arial Unicode MS" w:eastAsia="Arial Unicode MS" w:hAnsi="Arial Unicode MS" w:cs="Arial Unicode MS" w:hint="eastAsia"/>
          <w:sz w:val="24"/>
          <w:szCs w:val="24"/>
        </w:rPr>
        <w:t>的各个反应因子的质量高于途径</w:t>
      </w:r>
      <w:r w:rsidRPr="00EA4AFF">
        <w:rPr>
          <w:rFonts w:ascii="Arial Unicode MS" w:eastAsia="Arial Unicode MS" w:hAnsi="Arial Unicode MS" w:cs="Arial Unicode MS"/>
          <w:position w:val="-12"/>
          <w:sz w:val="24"/>
          <w:szCs w:val="24"/>
        </w:rPr>
        <w:object w:dxaOrig="139" w:dyaOrig="360">
          <v:shape id="_x0000_i1084" type="#_x0000_t75" style="width:6.75pt;height:18pt" o:ole="">
            <v:imagedata r:id="rId77" o:title=""/>
          </v:shape>
          <o:OLEObject Type="Embed" ProgID="Equation.3" ShapeID="_x0000_i1084" DrawAspect="Content" ObjectID="_1654114313" r:id="rId85"/>
        </w:object>
      </w:r>
      <w:r w:rsidRPr="00EA4AFF">
        <w:rPr>
          <w:rFonts w:ascii="Arial Unicode MS" w:eastAsia="Arial Unicode MS" w:hAnsi="Arial Unicode MS" w:cs="Arial Unicode MS" w:hint="eastAsia"/>
          <w:sz w:val="24"/>
          <w:szCs w:val="24"/>
        </w:rPr>
        <w:t>的各个反应因（不包括A）。</w:t>
      </w:r>
    </w:p>
    <w:p w:rsidR="0068446C" w:rsidRPr="00EA4AFF" w:rsidRDefault="0068446C" w:rsidP="00EA4AFF">
      <w:pPr>
        <w:ind w:firstLineChars="171" w:firstLine="410"/>
        <w:jc w:val="left"/>
        <w:rPr>
          <w:rFonts w:ascii="Arial Unicode MS" w:eastAsia="Arial Unicode MS" w:hAnsi="Arial Unicode MS" w:cs="Arial Unicode MS" w:hint="eastAsia"/>
          <w:sz w:val="24"/>
          <w:szCs w:val="24"/>
        </w:rPr>
      </w:pPr>
      <w:r w:rsidRPr="00EA4AFF">
        <w:rPr>
          <w:rFonts w:ascii="Arial Unicode MS" w:eastAsia="Arial Unicode MS" w:hAnsi="Arial Unicode MS" w:cs="Arial Unicode MS" w:hint="eastAsia"/>
          <w:sz w:val="24"/>
          <w:szCs w:val="24"/>
        </w:rPr>
        <w:t>第二步，由于化学反应平衡因素的制约，体系</w:t>
      </w:r>
      <w:r w:rsidRPr="00EA4AFF">
        <w:rPr>
          <w:rFonts w:ascii="Arial Unicode MS" w:eastAsia="Arial Unicode MS" w:hAnsi="Arial Unicode MS" w:cs="Arial Unicode MS"/>
          <w:position w:val="-10"/>
          <w:sz w:val="24"/>
          <w:szCs w:val="24"/>
        </w:rPr>
        <w:object w:dxaOrig="120" w:dyaOrig="340">
          <v:shape id="_x0000_i1085" type="#_x0000_t75" style="width:6pt;height:17.25pt" o:ole="">
            <v:imagedata r:id="rId24" o:title=""/>
          </v:shape>
          <o:OLEObject Type="Embed" ProgID="Equation.3" ShapeID="_x0000_i1085" DrawAspect="Content" ObjectID="_1654114314" r:id="rId86"/>
        </w:object>
      </w:r>
      <w:r w:rsidRPr="00EA4AFF">
        <w:rPr>
          <w:rFonts w:ascii="Arial Unicode MS" w:eastAsia="Arial Unicode MS" w:hAnsi="Arial Unicode MS" w:cs="Arial Unicode MS" w:hint="eastAsia"/>
          <w:sz w:val="24"/>
          <w:szCs w:val="24"/>
        </w:rPr>
        <w:t>中的各因子多出的表现物质向途径</w:t>
      </w:r>
      <w:r w:rsidRPr="00EA4AFF">
        <w:rPr>
          <w:rFonts w:ascii="Arial Unicode MS" w:eastAsia="Arial Unicode MS" w:hAnsi="Arial Unicode MS" w:cs="Arial Unicode MS"/>
          <w:position w:val="-12"/>
          <w:sz w:val="24"/>
          <w:szCs w:val="24"/>
        </w:rPr>
        <w:object w:dxaOrig="139" w:dyaOrig="360">
          <v:shape id="_x0000_i1086" type="#_x0000_t75" style="width:6.75pt;height:18pt" o:ole="">
            <v:imagedata r:id="rId77" o:title=""/>
          </v:shape>
          <o:OLEObject Type="Embed" ProgID="Equation.3" ShapeID="_x0000_i1086" DrawAspect="Content" ObjectID="_1654114315" r:id="rId87"/>
        </w:object>
      </w:r>
      <w:r w:rsidRPr="00EA4AFF">
        <w:rPr>
          <w:rFonts w:ascii="Arial Unicode MS" w:eastAsia="Arial Unicode MS" w:hAnsi="Arial Unicode MS" w:cs="Arial Unicode MS" w:hint="eastAsia"/>
          <w:sz w:val="24"/>
          <w:szCs w:val="24"/>
        </w:rPr>
        <w:t>的各个因子转移，以达到质量分配上的平衡，直到新形成的体系</w:t>
      </w:r>
      <w:r w:rsidRPr="00EA4AFF">
        <w:rPr>
          <w:rFonts w:ascii="Arial Unicode MS" w:eastAsia="Arial Unicode MS" w:hAnsi="Arial Unicode MS" w:cs="Arial Unicode MS"/>
          <w:sz w:val="24"/>
          <w:szCs w:val="24"/>
        </w:rPr>
        <w:t>(</w:t>
      </w:r>
      <w:r w:rsidRPr="00EA4AFF">
        <w:rPr>
          <w:rFonts w:ascii="Arial Unicode MS" w:eastAsia="Arial Unicode MS" w:hAnsi="Arial Unicode MS" w:cs="Arial Unicode MS" w:hint="eastAsia"/>
          <w:sz w:val="24"/>
          <w:szCs w:val="24"/>
        </w:rPr>
        <w:t>体系</w:t>
      </w:r>
      <w:r w:rsidRPr="00EA4AFF">
        <w:rPr>
          <w:rFonts w:ascii="Arial Unicode MS" w:eastAsia="Arial Unicode MS" w:hAnsi="Arial Unicode MS" w:cs="Arial Unicode MS"/>
          <w:position w:val="-10"/>
          <w:sz w:val="24"/>
          <w:szCs w:val="24"/>
        </w:rPr>
        <w:object w:dxaOrig="160" w:dyaOrig="340">
          <v:shape id="_x0000_i1087" type="#_x0000_t75" style="width:8.25pt;height:17.25pt" o:ole="">
            <v:imagedata r:id="rId88" o:title=""/>
          </v:shape>
          <o:OLEObject Type="Embed" ProgID="Equation.3" ShapeID="_x0000_i1087" DrawAspect="Content" ObjectID="_1654114316" r:id="rId89"/>
        </w:object>
      </w:r>
      <w:r w:rsidRPr="00EA4AFF">
        <w:rPr>
          <w:rFonts w:ascii="Arial Unicode MS" w:eastAsia="Arial Unicode MS" w:hAnsi="Arial Unicode MS" w:cs="Arial Unicode MS"/>
          <w:sz w:val="24"/>
          <w:szCs w:val="24"/>
        </w:rPr>
        <w:t>)</w:t>
      </w:r>
      <w:r w:rsidRPr="00EA4AFF">
        <w:rPr>
          <w:rFonts w:ascii="Arial Unicode MS" w:eastAsia="Arial Unicode MS" w:hAnsi="Arial Unicode MS" w:cs="Arial Unicode MS" w:hint="eastAsia"/>
          <w:sz w:val="24"/>
          <w:szCs w:val="24"/>
        </w:rPr>
        <w:t>的各个因子的质量相等。</w:t>
      </w:r>
    </w:p>
    <w:p w:rsidR="0068446C" w:rsidRPr="00EA4AFF" w:rsidRDefault="0068446C" w:rsidP="0068446C">
      <w:pPr>
        <w:ind w:firstLineChars="171" w:firstLine="410"/>
        <w:jc w:val="left"/>
        <w:rPr>
          <w:rFonts w:ascii="Arial Unicode MS" w:eastAsia="Arial Unicode MS" w:hAnsi="Arial Unicode MS" w:cs="Arial Unicode MS" w:hint="eastAsia"/>
          <w:sz w:val="24"/>
          <w:szCs w:val="24"/>
        </w:rPr>
      </w:pPr>
      <w:r w:rsidRPr="00EA4AFF">
        <w:rPr>
          <w:rFonts w:ascii="Arial Unicode MS" w:eastAsia="Arial Unicode MS" w:hAnsi="Arial Unicode MS" w:cs="Arial Unicode MS"/>
          <w:sz w:val="24"/>
          <w:szCs w:val="24"/>
        </w:rPr>
        <w:t>2.7.4</w:t>
      </w:r>
      <w:r w:rsidRPr="00EA4AFF">
        <w:rPr>
          <w:rFonts w:ascii="Arial Unicode MS" w:eastAsia="Arial Unicode MS" w:hAnsi="Arial Unicode MS" w:cs="Arial Unicode MS" w:hint="eastAsia"/>
          <w:sz w:val="24"/>
          <w:szCs w:val="24"/>
        </w:rPr>
        <w:t xml:space="preserve"> 当</w:t>
      </w:r>
      <w:r w:rsidRPr="00EA4AFF">
        <w:rPr>
          <w:rFonts w:ascii="Arial Unicode MS" w:eastAsia="Arial Unicode MS" w:hAnsi="Arial Unicode MS" w:cs="Arial Unicode MS"/>
          <w:sz w:val="24"/>
          <w:szCs w:val="24"/>
        </w:rPr>
        <w:t>(n)</w:t>
      </w:r>
      <w:r w:rsidRPr="00EA4AFF">
        <w:rPr>
          <w:rFonts w:ascii="Arial Unicode MS" w:eastAsia="Arial Unicode MS" w:hAnsi="Arial Unicode MS" w:cs="Arial Unicode MS" w:hint="eastAsia"/>
          <w:sz w:val="24"/>
          <w:szCs w:val="24"/>
        </w:rPr>
        <w:t>无穷大时，通过类推，它将构建一个复杂的循环平衡</w:t>
      </w:r>
      <w:r w:rsidR="00E47449" w:rsidRPr="00EA4AFF">
        <w:rPr>
          <w:rFonts w:ascii="Arial Unicode MS" w:eastAsia="Arial Unicode MS" w:hAnsi="Arial Unicode MS" w:cs="Arial Unicode MS" w:hint="eastAsia"/>
          <w:sz w:val="24"/>
          <w:szCs w:val="24"/>
        </w:rPr>
        <w:t>体</w:t>
      </w:r>
      <w:r w:rsidRPr="00EA4AFF">
        <w:rPr>
          <w:rFonts w:ascii="Arial Unicode MS" w:eastAsia="Arial Unicode MS" w:hAnsi="Arial Unicode MS" w:cs="Arial Unicode MS" w:hint="eastAsia"/>
          <w:sz w:val="24"/>
          <w:szCs w:val="24"/>
        </w:rPr>
        <w:t>系来合成表</w:t>
      </w:r>
      <w:r w:rsidR="00E47449" w:rsidRPr="00EA4AFF">
        <w:rPr>
          <w:rFonts w:ascii="Arial Unicode MS" w:eastAsia="Arial Unicode MS" w:hAnsi="Arial Unicode MS" w:cs="Arial Unicode MS" w:hint="eastAsia"/>
          <w:sz w:val="24"/>
          <w:szCs w:val="24"/>
        </w:rPr>
        <w:t>现</w:t>
      </w:r>
      <w:r w:rsidRPr="00EA4AFF">
        <w:rPr>
          <w:rFonts w:ascii="Arial Unicode MS" w:eastAsia="Arial Unicode MS" w:hAnsi="Arial Unicode MS" w:cs="Arial Unicode MS" w:hint="eastAsia"/>
          <w:sz w:val="24"/>
          <w:szCs w:val="24"/>
        </w:rPr>
        <w:t>物质（</w:t>
      </w:r>
      <w:r w:rsidR="00E47449" w:rsidRPr="00EA4AFF">
        <w:rPr>
          <w:rFonts w:ascii="Arial Unicode MS" w:eastAsia="Arial Unicode MS" w:hAnsi="Arial Unicode MS" w:cs="Arial Unicode MS" w:hint="eastAsia"/>
          <w:sz w:val="24"/>
          <w:szCs w:val="24"/>
        </w:rPr>
        <w:t>A</w:t>
      </w:r>
      <w:r w:rsidRPr="00EA4AFF">
        <w:rPr>
          <w:rFonts w:ascii="Arial Unicode MS" w:eastAsia="Arial Unicode MS" w:hAnsi="Arial Unicode MS" w:cs="Arial Unicode MS" w:hint="eastAsia"/>
          <w:sz w:val="24"/>
          <w:szCs w:val="24"/>
        </w:rPr>
        <w:t>）。</w:t>
      </w:r>
      <w:r w:rsidR="00E47449" w:rsidRPr="00EA4AFF">
        <w:rPr>
          <w:rFonts w:ascii="Arial Unicode MS" w:eastAsia="Arial Unicode MS" w:hAnsi="Arial Unicode MS" w:cs="Arial Unicode MS" w:hint="eastAsia"/>
          <w:sz w:val="24"/>
          <w:szCs w:val="24"/>
        </w:rPr>
        <w:t>无论这个系统有多复杂，都应该遵循质量守恒定律和平衡移动原理。因此，数量性状的控制基因的效应并不是简单的累积，它要受化学反应过程中化学平衡因素的制约。无论在一个有机体中有多少基因控制数量性状的表现，</w:t>
      </w:r>
      <w:r w:rsidR="00E47449" w:rsidRPr="00EA4AFF">
        <w:rPr>
          <w:rFonts w:ascii="Arial Unicode MS" w:eastAsia="Arial Unicode MS" w:hAnsi="Arial Unicode MS" w:cs="Arial Unicode MS" w:hint="eastAsia"/>
          <w:sz w:val="24"/>
          <w:szCs w:val="24"/>
        </w:rPr>
        <w:lastRenderedPageBreak/>
        <w:t>它们的综合效应应小于或等于单个基因效应的两倍。</w:t>
      </w:r>
    </w:p>
    <w:p w:rsidR="00E47449" w:rsidRPr="00EA4AFF" w:rsidRDefault="00E47449" w:rsidP="00EA4AFF">
      <w:pPr>
        <w:ind w:firstLineChars="171" w:firstLine="410"/>
        <w:jc w:val="left"/>
        <w:rPr>
          <w:rFonts w:ascii="Arial Unicode MS" w:eastAsia="Arial Unicode MS" w:hAnsi="Arial Unicode MS" w:cs="Arial Unicode MS" w:hint="eastAsia"/>
          <w:sz w:val="24"/>
          <w:szCs w:val="24"/>
        </w:rPr>
      </w:pPr>
      <w:r w:rsidRPr="00EA4AFF">
        <w:rPr>
          <w:rFonts w:ascii="Arial Unicode MS" w:eastAsia="Arial Unicode MS" w:hAnsi="Arial Unicode MS" w:cs="Arial Unicode MS" w:hint="eastAsia"/>
          <w:sz w:val="24"/>
          <w:szCs w:val="24"/>
        </w:rPr>
        <w:t>在上述分析中，（a）可被视为每个循环途径效应的平均值，（m） 可以看作是所有循环途径中反应因子数的平均值。</w:t>
      </w:r>
    </w:p>
    <w:p w:rsidR="00E47449" w:rsidRPr="00EA4AFF" w:rsidRDefault="00E47449" w:rsidP="00EA4AFF">
      <w:pPr>
        <w:ind w:firstLineChars="171" w:firstLine="410"/>
        <w:jc w:val="left"/>
        <w:rPr>
          <w:rFonts w:ascii="Arial Unicode MS" w:eastAsia="Arial Unicode MS" w:hAnsi="Arial Unicode MS" w:cs="Arial Unicode MS" w:hint="eastAsia"/>
          <w:b/>
          <w:sz w:val="24"/>
          <w:szCs w:val="24"/>
        </w:rPr>
      </w:pPr>
      <w:r w:rsidRPr="00EA4AFF">
        <w:rPr>
          <w:rFonts w:ascii="Arial Unicode MS" w:eastAsia="Arial Unicode MS" w:hAnsi="Arial Unicode MS" w:cs="Arial Unicode MS" w:hint="eastAsia"/>
          <w:sz w:val="24"/>
          <w:szCs w:val="24"/>
        </w:rPr>
        <w:t>3．</w:t>
      </w:r>
      <w:r w:rsidRPr="00EA4AFF">
        <w:rPr>
          <w:rFonts w:ascii="Arial Unicode MS" w:eastAsia="Arial Unicode MS" w:hAnsi="Arial Unicode MS" w:cs="Arial Unicode MS" w:hint="eastAsia"/>
          <w:b/>
          <w:sz w:val="24"/>
          <w:szCs w:val="24"/>
        </w:rPr>
        <w:t>结果和讨论：</w:t>
      </w:r>
    </w:p>
    <w:p w:rsidR="00E47449" w:rsidRPr="00EA4AFF" w:rsidRDefault="00E47449" w:rsidP="00E47449">
      <w:pPr>
        <w:ind w:firstLineChars="171" w:firstLine="410"/>
        <w:jc w:val="left"/>
        <w:rPr>
          <w:rFonts w:ascii="Arial Unicode MS" w:eastAsia="Arial Unicode MS" w:hAnsi="Arial Unicode MS" w:cs="Arial Unicode MS" w:hint="eastAsia"/>
          <w:b/>
          <w:sz w:val="24"/>
          <w:szCs w:val="24"/>
        </w:rPr>
      </w:pPr>
      <w:r w:rsidRPr="00EA4AFF">
        <w:rPr>
          <w:rFonts w:ascii="Arial Unicode MS" w:eastAsia="Arial Unicode MS" w:hAnsi="Arial Unicode MS" w:cs="Arial Unicode MS"/>
          <w:sz w:val="24"/>
          <w:szCs w:val="24"/>
        </w:rPr>
        <w:t>3.1</w:t>
      </w:r>
      <w:r w:rsidRPr="00EA4AFF">
        <w:rPr>
          <w:rFonts w:ascii="Arial Unicode MS" w:eastAsia="Arial Unicode MS" w:hAnsi="Arial Unicode MS" w:cs="Arial Unicode MS" w:hint="eastAsia"/>
          <w:b/>
          <w:sz w:val="24"/>
          <w:szCs w:val="24"/>
        </w:rPr>
        <w:t>结果</w:t>
      </w:r>
    </w:p>
    <w:p w:rsidR="00E47449" w:rsidRPr="00EA4AFF" w:rsidRDefault="00E47449" w:rsidP="00EA4AFF">
      <w:pPr>
        <w:ind w:firstLineChars="171" w:firstLine="410"/>
        <w:jc w:val="left"/>
        <w:rPr>
          <w:rFonts w:ascii="Arial Unicode MS" w:eastAsia="Arial Unicode MS" w:hAnsi="Arial Unicode MS" w:cs="Arial Unicode MS" w:hint="eastAsia"/>
          <w:sz w:val="24"/>
          <w:szCs w:val="24"/>
        </w:rPr>
      </w:pPr>
      <w:r w:rsidRPr="00EA4AFF">
        <w:rPr>
          <w:rFonts w:ascii="Arial Unicode MS" w:eastAsia="Arial Unicode MS" w:hAnsi="Arial Unicode MS" w:cs="Arial Unicode MS" w:hint="eastAsia"/>
          <w:sz w:val="24"/>
          <w:szCs w:val="24"/>
        </w:rPr>
        <w:t>数量性状的遗传受多个基因控制，但数量性状的表现只能通过具体的化学反应来实现。</w:t>
      </w:r>
      <w:r w:rsidR="003153CA" w:rsidRPr="00EA4AFF">
        <w:rPr>
          <w:rFonts w:ascii="Arial Unicode MS" w:eastAsia="Arial Unicode MS" w:hAnsi="Arial Unicode MS" w:cs="Arial Unicode MS" w:hint="eastAsia"/>
          <w:sz w:val="24"/>
          <w:szCs w:val="24"/>
        </w:rPr>
        <w:t>在合成数量性状表现物质的具体化学反应过程</w:t>
      </w:r>
      <w:r w:rsidR="006C0683">
        <w:rPr>
          <w:rFonts w:ascii="Arial Unicode MS" w:eastAsia="Arial Unicode MS" w:hAnsi="Arial Unicode MS" w:cs="Arial Unicode MS" w:hint="eastAsia"/>
          <w:sz w:val="24"/>
          <w:szCs w:val="24"/>
        </w:rPr>
        <w:t>中</w:t>
      </w:r>
      <w:r w:rsidR="003153CA" w:rsidRPr="00EA4AFF">
        <w:rPr>
          <w:rFonts w:ascii="Arial Unicode MS" w:eastAsia="Arial Unicode MS" w:hAnsi="Arial Unicode MS" w:cs="Arial Unicode MS" w:hint="eastAsia"/>
          <w:sz w:val="24"/>
          <w:szCs w:val="24"/>
        </w:rPr>
        <w:t>，质量守恒定律和平衡移动原理是其必须遵循的两个客观规律。</w:t>
      </w:r>
    </w:p>
    <w:p w:rsidR="003153CA" w:rsidRPr="00EA4AFF" w:rsidRDefault="003153CA" w:rsidP="003153CA">
      <w:pPr>
        <w:ind w:firstLineChars="171" w:firstLine="410"/>
        <w:jc w:val="left"/>
        <w:rPr>
          <w:rFonts w:ascii="Arial Unicode MS" w:eastAsia="Arial Unicode MS" w:hAnsi="Arial Unicode MS" w:cs="Arial Unicode MS" w:hint="eastAsia"/>
          <w:b/>
          <w:sz w:val="24"/>
          <w:szCs w:val="24"/>
        </w:rPr>
      </w:pPr>
      <w:r w:rsidRPr="00EA4AFF">
        <w:rPr>
          <w:rFonts w:ascii="Arial Unicode MS" w:eastAsia="Arial Unicode MS" w:hAnsi="Arial Unicode MS" w:cs="Arial Unicode MS"/>
          <w:sz w:val="24"/>
          <w:szCs w:val="24"/>
        </w:rPr>
        <w:t>3.2</w:t>
      </w:r>
      <w:r w:rsidRPr="00EA4AFF">
        <w:rPr>
          <w:rFonts w:ascii="Arial Unicode MS" w:eastAsia="Arial Unicode MS" w:hAnsi="Arial Unicode MS" w:cs="Arial Unicode MS" w:hint="eastAsia"/>
          <w:b/>
          <w:sz w:val="24"/>
          <w:szCs w:val="24"/>
        </w:rPr>
        <w:t>讨论</w:t>
      </w:r>
    </w:p>
    <w:p w:rsidR="003153CA" w:rsidRPr="00EA4AFF" w:rsidRDefault="003153CA" w:rsidP="003153CA">
      <w:pPr>
        <w:ind w:firstLineChars="171" w:firstLine="410"/>
        <w:jc w:val="left"/>
        <w:rPr>
          <w:rFonts w:ascii="Arial Unicode MS" w:eastAsia="Arial Unicode MS" w:hAnsi="Arial Unicode MS" w:cs="Arial Unicode MS" w:hint="eastAsia"/>
          <w:sz w:val="24"/>
          <w:szCs w:val="24"/>
        </w:rPr>
      </w:pPr>
      <w:r w:rsidRPr="00EA4AFF">
        <w:rPr>
          <w:rFonts w:ascii="Arial Unicode MS" w:eastAsia="Arial Unicode MS" w:hAnsi="Arial Unicode MS" w:cs="Arial Unicode MS"/>
          <w:sz w:val="24"/>
          <w:szCs w:val="24"/>
        </w:rPr>
        <w:t>3.2.1</w:t>
      </w:r>
      <w:r w:rsidRPr="00EA4AFF">
        <w:rPr>
          <w:rFonts w:ascii="Arial Unicode MS" w:eastAsia="Arial Unicode MS" w:hAnsi="Arial Unicode MS" w:cs="Arial Unicode MS" w:hint="eastAsia"/>
          <w:sz w:val="24"/>
          <w:szCs w:val="24"/>
        </w:rPr>
        <w:t>质量守恒定律在有机化学中的应用</w:t>
      </w:r>
    </w:p>
    <w:p w:rsidR="003153CA" w:rsidRPr="00EA4AFF" w:rsidRDefault="003153CA" w:rsidP="00EA4AFF">
      <w:pPr>
        <w:ind w:firstLineChars="171" w:firstLine="410"/>
        <w:jc w:val="left"/>
        <w:rPr>
          <w:rFonts w:ascii="Arial Unicode MS" w:eastAsia="Arial Unicode MS" w:hAnsi="Arial Unicode MS" w:cs="Arial Unicode MS" w:hint="eastAsia"/>
          <w:sz w:val="24"/>
          <w:szCs w:val="24"/>
        </w:rPr>
      </w:pPr>
      <w:r w:rsidRPr="00EA4AFF">
        <w:rPr>
          <w:rFonts w:ascii="Arial Unicode MS" w:eastAsia="Arial Unicode MS" w:hAnsi="Arial Unicode MS" w:cs="Arial Unicode MS" w:hint="eastAsia"/>
          <w:sz w:val="24"/>
          <w:szCs w:val="24"/>
        </w:rPr>
        <w:t>许久以来，由于化学反应的多方向性和复杂性，质量守恒定律在有机化学中的应用一直是一个难题，化学反应循环平衡体系的思想为</w:t>
      </w:r>
      <w:r w:rsidR="006C0683" w:rsidRPr="00EA4AFF">
        <w:rPr>
          <w:rFonts w:ascii="Arial Unicode MS" w:eastAsia="Arial Unicode MS" w:hAnsi="Arial Unicode MS" w:cs="Arial Unicode MS" w:hint="eastAsia"/>
          <w:sz w:val="24"/>
          <w:szCs w:val="24"/>
        </w:rPr>
        <w:t>这一问题</w:t>
      </w:r>
      <w:r w:rsidR="006C0683">
        <w:rPr>
          <w:rFonts w:ascii="Arial Unicode MS" w:eastAsia="Arial Unicode MS" w:hAnsi="Arial Unicode MS" w:cs="Arial Unicode MS" w:hint="eastAsia"/>
          <w:sz w:val="24"/>
          <w:szCs w:val="24"/>
        </w:rPr>
        <w:t>的</w:t>
      </w:r>
      <w:r w:rsidRPr="00EA4AFF">
        <w:rPr>
          <w:rFonts w:ascii="Arial Unicode MS" w:eastAsia="Arial Unicode MS" w:hAnsi="Arial Unicode MS" w:cs="Arial Unicode MS" w:hint="eastAsia"/>
          <w:sz w:val="24"/>
          <w:szCs w:val="24"/>
        </w:rPr>
        <w:t>解决提供了</w:t>
      </w:r>
      <w:r w:rsidR="006C0683">
        <w:rPr>
          <w:rFonts w:ascii="Arial Unicode MS" w:eastAsia="Arial Unicode MS" w:hAnsi="Arial Unicode MS" w:cs="Arial Unicode MS" w:hint="eastAsia"/>
          <w:sz w:val="24"/>
          <w:szCs w:val="24"/>
        </w:rPr>
        <w:t>一个</w:t>
      </w:r>
      <w:r w:rsidRPr="00EA4AFF">
        <w:rPr>
          <w:rFonts w:ascii="Arial Unicode MS" w:eastAsia="Arial Unicode MS" w:hAnsi="Arial Unicode MS" w:cs="Arial Unicode MS" w:hint="eastAsia"/>
          <w:sz w:val="24"/>
          <w:szCs w:val="24"/>
        </w:rPr>
        <w:t>有益的尝试。</w:t>
      </w:r>
    </w:p>
    <w:p w:rsidR="003153CA" w:rsidRPr="00EA4AFF" w:rsidRDefault="003153CA" w:rsidP="003153CA">
      <w:pPr>
        <w:ind w:firstLineChars="171" w:firstLine="410"/>
        <w:jc w:val="left"/>
        <w:rPr>
          <w:rFonts w:ascii="Arial Unicode MS" w:eastAsia="Arial Unicode MS" w:hAnsi="Arial Unicode MS" w:cs="Arial Unicode MS" w:hint="eastAsia"/>
          <w:sz w:val="24"/>
          <w:szCs w:val="24"/>
        </w:rPr>
      </w:pPr>
      <w:r w:rsidRPr="00EA4AFF">
        <w:rPr>
          <w:rFonts w:ascii="Arial Unicode MS" w:eastAsia="Arial Unicode MS" w:hAnsi="Arial Unicode MS" w:cs="Arial Unicode MS"/>
          <w:sz w:val="24"/>
          <w:szCs w:val="24"/>
        </w:rPr>
        <w:t>3.2.2</w:t>
      </w:r>
      <w:r w:rsidRPr="00EA4AFF">
        <w:rPr>
          <w:rFonts w:ascii="Arial Unicode MS" w:eastAsia="Arial Unicode MS" w:hAnsi="Arial Unicode MS" w:cs="Arial Unicode MS" w:hint="eastAsia"/>
          <w:sz w:val="24"/>
          <w:szCs w:val="24"/>
        </w:rPr>
        <w:t>化学反应的循环平衡体系中有两个反应中心</w:t>
      </w:r>
    </w:p>
    <w:p w:rsidR="003153CA" w:rsidRPr="00EA4AFF" w:rsidRDefault="003153CA" w:rsidP="00EA4AFF">
      <w:pPr>
        <w:ind w:firstLineChars="171" w:firstLine="410"/>
        <w:jc w:val="left"/>
        <w:rPr>
          <w:rFonts w:ascii="Arial Unicode MS" w:eastAsia="Arial Unicode MS" w:hAnsi="Arial Unicode MS" w:cs="Arial Unicode MS" w:hint="eastAsia"/>
          <w:sz w:val="24"/>
          <w:szCs w:val="24"/>
        </w:rPr>
      </w:pPr>
      <w:r w:rsidRPr="00EA4AFF">
        <w:rPr>
          <w:rFonts w:ascii="Arial Unicode MS" w:eastAsia="Arial Unicode MS" w:hAnsi="Arial Unicode MS" w:cs="Arial Unicode MS" w:hint="eastAsia"/>
          <w:sz w:val="24"/>
          <w:szCs w:val="24"/>
        </w:rPr>
        <w:t xml:space="preserve">当一个化学反应的循环平衡体系中有两个或两个以上的反应中心时，不影响质量守恒定律和平衡移动原理在该反应体系中的应用，其效果与只有一个反应中心的效果完全相同。如图4所示， </w:t>
      </w:r>
    </w:p>
    <w:p w:rsidR="003153CA" w:rsidRPr="00EA4AFF" w:rsidRDefault="003153CA" w:rsidP="003153CA">
      <w:pPr>
        <w:ind w:firstLineChars="171" w:firstLine="410"/>
        <w:jc w:val="left"/>
        <w:rPr>
          <w:rFonts w:ascii="Arial Unicode MS" w:eastAsia="Arial Unicode MS" w:hAnsi="Arial Unicode MS" w:cs="Arial Unicode MS" w:hint="eastAsia"/>
          <w:sz w:val="24"/>
          <w:szCs w:val="24"/>
        </w:rPr>
      </w:pPr>
      <w:r w:rsidRPr="00EA4AFF">
        <w:rPr>
          <w:rFonts w:ascii="Arial Unicode MS" w:eastAsia="Arial Unicode MS" w:hAnsi="Arial Unicode MS" w:cs="Arial Unicode MS"/>
          <w:noProof/>
          <w:sz w:val="24"/>
          <w:szCs w:val="24"/>
        </w:rPr>
        <w:lastRenderedPageBreak/>
        <w:drawing>
          <wp:inline distT="0" distB="0" distL="0" distR="0">
            <wp:extent cx="5274310" cy="2269180"/>
            <wp:effectExtent l="19050" t="0" r="2540" b="0"/>
            <wp:docPr id="163" name="图片 163" descr="图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图4"/>
                    <pic:cNvPicPr>
                      <a:picLocks noChangeAspect="1" noChangeArrowheads="1"/>
                    </pic:cNvPicPr>
                  </pic:nvPicPr>
                  <pic:blipFill>
                    <a:blip r:embed="rId90"/>
                    <a:srcRect/>
                    <a:stretch>
                      <a:fillRect/>
                    </a:stretch>
                  </pic:blipFill>
                  <pic:spPr bwMode="auto">
                    <a:xfrm>
                      <a:off x="0" y="0"/>
                      <a:ext cx="5274310" cy="2269180"/>
                    </a:xfrm>
                    <a:prstGeom prst="rect">
                      <a:avLst/>
                    </a:prstGeom>
                    <a:noFill/>
                    <a:ln w="9525">
                      <a:noFill/>
                      <a:miter lim="800000"/>
                      <a:headEnd/>
                      <a:tailEnd/>
                    </a:ln>
                  </pic:spPr>
                </pic:pic>
              </a:graphicData>
            </a:graphic>
          </wp:inline>
        </w:drawing>
      </w:r>
    </w:p>
    <w:p w:rsidR="003153CA" w:rsidRPr="00EA4AFF" w:rsidRDefault="003153CA" w:rsidP="00EA4AFF">
      <w:pPr>
        <w:ind w:firstLineChars="171" w:firstLine="410"/>
        <w:jc w:val="center"/>
        <w:rPr>
          <w:rFonts w:ascii="Arial Unicode MS" w:eastAsia="Arial Unicode MS" w:hAnsi="Arial Unicode MS" w:cs="Arial Unicode MS" w:hint="eastAsia"/>
          <w:sz w:val="24"/>
          <w:szCs w:val="24"/>
        </w:rPr>
      </w:pPr>
      <w:r w:rsidRPr="00EA4AFF">
        <w:rPr>
          <w:rFonts w:ascii="Arial Unicode MS" w:eastAsia="Arial Unicode MS" w:hAnsi="Arial Unicode MS" w:cs="Arial Unicode MS" w:hint="eastAsia"/>
          <w:sz w:val="24"/>
          <w:szCs w:val="24"/>
        </w:rPr>
        <w:t>图4， 化学反应的循环平衡体系</w:t>
      </w:r>
    </w:p>
    <w:p w:rsidR="003153CA" w:rsidRPr="00EA4AFF" w:rsidRDefault="003153CA" w:rsidP="00EA4AFF">
      <w:pPr>
        <w:ind w:firstLineChars="171" w:firstLine="410"/>
        <w:jc w:val="left"/>
        <w:rPr>
          <w:rFonts w:ascii="Arial Unicode MS" w:eastAsia="Arial Unicode MS" w:hAnsi="Arial Unicode MS" w:cs="Arial Unicode MS" w:hint="eastAsia"/>
          <w:sz w:val="24"/>
          <w:szCs w:val="24"/>
        </w:rPr>
      </w:pPr>
      <w:r w:rsidRPr="00EA4AFF">
        <w:rPr>
          <w:rFonts w:ascii="Arial Unicode MS" w:eastAsia="Arial Unicode MS" w:hAnsi="Arial Unicode MS" w:cs="Arial Unicode MS" w:hint="eastAsia"/>
          <w:sz w:val="24"/>
          <w:szCs w:val="24"/>
        </w:rPr>
        <w:t>图4所示的化学反应循环平衡体系与图3所示的效果相同。</w:t>
      </w:r>
    </w:p>
    <w:p w:rsidR="003153CA" w:rsidRPr="00EA4AFF" w:rsidRDefault="003153CA" w:rsidP="00EA4AFF">
      <w:pPr>
        <w:ind w:firstLineChars="171" w:firstLine="411"/>
        <w:jc w:val="left"/>
        <w:rPr>
          <w:rFonts w:ascii="Arial Unicode MS" w:eastAsia="Arial Unicode MS" w:hAnsi="Arial Unicode MS" w:cs="Arial Unicode MS" w:hint="eastAsia"/>
          <w:b/>
          <w:sz w:val="24"/>
          <w:szCs w:val="24"/>
        </w:rPr>
      </w:pPr>
      <w:r w:rsidRPr="00EA4AFF">
        <w:rPr>
          <w:rFonts w:ascii="Arial Unicode MS" w:eastAsia="Arial Unicode MS" w:hAnsi="Arial Unicode MS" w:cs="Arial Unicode MS" w:hint="eastAsia"/>
          <w:b/>
          <w:sz w:val="24"/>
          <w:szCs w:val="24"/>
        </w:rPr>
        <w:t>结论：</w:t>
      </w:r>
    </w:p>
    <w:p w:rsidR="003153CA" w:rsidRPr="00EA4AFF" w:rsidRDefault="003153CA" w:rsidP="00EA4AFF">
      <w:pPr>
        <w:ind w:firstLineChars="171" w:firstLine="410"/>
        <w:jc w:val="left"/>
        <w:rPr>
          <w:rFonts w:ascii="Arial Unicode MS" w:eastAsia="Arial Unicode MS" w:hAnsi="Arial Unicode MS" w:cs="Arial Unicode MS" w:hint="eastAsia"/>
          <w:sz w:val="24"/>
          <w:szCs w:val="24"/>
        </w:rPr>
      </w:pPr>
      <w:r w:rsidRPr="00EA4AFF">
        <w:rPr>
          <w:rFonts w:ascii="Arial Unicode MS" w:eastAsia="Arial Unicode MS" w:hAnsi="Arial Unicode MS" w:cs="Arial Unicode MS" w:hint="eastAsia"/>
          <w:sz w:val="24"/>
          <w:szCs w:val="24"/>
        </w:rPr>
        <w:t>生物性状的遗传受遗传物质的控制，但生物性状的表达必须通过某些</w:t>
      </w:r>
      <w:r w:rsidR="002D2169" w:rsidRPr="00EA4AFF">
        <w:rPr>
          <w:rFonts w:ascii="Arial Unicode MS" w:eastAsia="Arial Unicode MS" w:hAnsi="Arial Unicode MS" w:cs="Arial Unicode MS" w:hint="eastAsia"/>
          <w:sz w:val="24"/>
          <w:szCs w:val="24"/>
        </w:rPr>
        <w:t>具体</w:t>
      </w:r>
      <w:r w:rsidRPr="00EA4AFF">
        <w:rPr>
          <w:rFonts w:ascii="Arial Unicode MS" w:eastAsia="Arial Unicode MS" w:hAnsi="Arial Unicode MS" w:cs="Arial Unicode MS" w:hint="eastAsia"/>
          <w:sz w:val="24"/>
          <w:szCs w:val="24"/>
        </w:rPr>
        <w:t>的化学反应来实现。生物体内的各种化学反应不是无序发生的，而是必须遵循一定的客观规律，质量守恒定律和平衡</w:t>
      </w:r>
      <w:r w:rsidR="002D2169" w:rsidRPr="00EA4AFF">
        <w:rPr>
          <w:rFonts w:ascii="Arial Unicode MS" w:eastAsia="Arial Unicode MS" w:hAnsi="Arial Unicode MS" w:cs="Arial Unicode MS" w:hint="eastAsia"/>
          <w:sz w:val="24"/>
          <w:szCs w:val="24"/>
        </w:rPr>
        <w:t>移动</w:t>
      </w:r>
      <w:r w:rsidR="006C0683">
        <w:rPr>
          <w:rFonts w:ascii="Arial Unicode MS" w:eastAsia="Arial Unicode MS" w:hAnsi="Arial Unicode MS" w:cs="Arial Unicode MS" w:hint="eastAsia"/>
          <w:sz w:val="24"/>
          <w:szCs w:val="24"/>
        </w:rPr>
        <w:t>原理</w:t>
      </w:r>
      <w:r w:rsidRPr="00EA4AFF">
        <w:rPr>
          <w:rFonts w:ascii="Arial Unicode MS" w:eastAsia="Arial Unicode MS" w:hAnsi="Arial Unicode MS" w:cs="Arial Unicode MS" w:hint="eastAsia"/>
          <w:sz w:val="24"/>
          <w:szCs w:val="24"/>
        </w:rPr>
        <w:t>是</w:t>
      </w:r>
      <w:r w:rsidR="002D2169" w:rsidRPr="00EA4AFF">
        <w:rPr>
          <w:rFonts w:ascii="Arial Unicode MS" w:eastAsia="Arial Unicode MS" w:hAnsi="Arial Unicode MS" w:cs="Arial Unicode MS" w:hint="eastAsia"/>
          <w:sz w:val="24"/>
          <w:szCs w:val="24"/>
        </w:rPr>
        <w:t>这些</w:t>
      </w:r>
      <w:r w:rsidRPr="00EA4AFF">
        <w:rPr>
          <w:rFonts w:ascii="Arial Unicode MS" w:eastAsia="Arial Unicode MS" w:hAnsi="Arial Unicode MS" w:cs="Arial Unicode MS" w:hint="eastAsia"/>
          <w:sz w:val="24"/>
          <w:szCs w:val="24"/>
        </w:rPr>
        <w:t>客观规律的</w:t>
      </w:r>
      <w:r w:rsidR="002D2169" w:rsidRPr="00EA4AFF">
        <w:rPr>
          <w:rFonts w:ascii="Arial Unicode MS" w:eastAsia="Arial Unicode MS" w:hAnsi="Arial Unicode MS" w:cs="Arial Unicode MS" w:hint="eastAsia"/>
          <w:sz w:val="24"/>
          <w:szCs w:val="24"/>
        </w:rPr>
        <w:t>具体</w:t>
      </w:r>
      <w:r w:rsidRPr="00EA4AFF">
        <w:rPr>
          <w:rFonts w:ascii="Arial Unicode MS" w:eastAsia="Arial Unicode MS" w:hAnsi="Arial Unicode MS" w:cs="Arial Unicode MS" w:hint="eastAsia"/>
          <w:sz w:val="24"/>
          <w:szCs w:val="24"/>
        </w:rPr>
        <w:t>体现。</w:t>
      </w:r>
    </w:p>
    <w:p w:rsidR="002D2169" w:rsidRPr="00EA4AFF" w:rsidRDefault="002D2169" w:rsidP="002D2169">
      <w:pPr>
        <w:tabs>
          <w:tab w:val="left" w:pos="1350"/>
        </w:tabs>
        <w:spacing w:beforeLines="50" w:afterLines="50"/>
        <w:rPr>
          <w:rFonts w:ascii="Arial Unicode MS" w:eastAsia="Arial Unicode MS" w:hAnsi="Arial Unicode MS" w:cs="Arial Unicode MS" w:hint="eastAsia"/>
          <w:sz w:val="24"/>
          <w:szCs w:val="24"/>
        </w:rPr>
      </w:pPr>
      <w:r w:rsidRPr="00EA4AFF">
        <w:rPr>
          <w:rFonts w:ascii="Arial Unicode MS" w:eastAsia="Arial Unicode MS" w:hAnsi="Arial Unicode MS" w:cs="Arial Unicode MS" w:hint="eastAsia"/>
          <w:b/>
          <w:sz w:val="24"/>
          <w:szCs w:val="24"/>
        </w:rPr>
        <w:t>参考文献</w:t>
      </w:r>
      <w:r w:rsidRPr="00EA4AFF">
        <w:rPr>
          <w:rFonts w:ascii="Arial Unicode MS" w:eastAsia="Arial Unicode MS" w:hAnsi="Arial Unicode MS" w:cs="Arial Unicode MS" w:hint="eastAsia"/>
          <w:sz w:val="24"/>
          <w:szCs w:val="24"/>
        </w:rPr>
        <w:t>:</w:t>
      </w:r>
    </w:p>
    <w:p w:rsidR="002D2169" w:rsidRPr="00EA4AFF" w:rsidRDefault="002D2169" w:rsidP="002D2169">
      <w:pPr>
        <w:spacing w:beforeLines="50" w:afterLines="50"/>
        <w:rPr>
          <w:rFonts w:ascii="Arial Unicode MS" w:eastAsia="Arial Unicode MS" w:hAnsi="Arial Unicode MS" w:cs="Arial Unicode MS" w:hint="eastAsia"/>
          <w:color w:val="333333"/>
          <w:spacing w:val="4"/>
          <w:sz w:val="24"/>
          <w:szCs w:val="24"/>
          <w:shd w:val="clear" w:color="auto" w:fill="FCFCFC"/>
        </w:rPr>
      </w:pPr>
      <w:r w:rsidRPr="00EA4AFF">
        <w:rPr>
          <w:rFonts w:ascii="Arial Unicode MS" w:eastAsia="Arial Unicode MS" w:hAnsi="Arial Unicode MS" w:cs="Arial Unicode MS"/>
          <w:sz w:val="24"/>
          <w:szCs w:val="24"/>
        </w:rPr>
        <w:t>Jan W. Gooch</w:t>
      </w:r>
      <w:r w:rsidRPr="00EA4AFF">
        <w:rPr>
          <w:rFonts w:ascii="Arial Unicode MS" w:eastAsia="Arial Unicode MS" w:hAnsi="Arial Unicode MS" w:cs="Arial Unicode MS" w:hint="eastAsia"/>
          <w:sz w:val="24"/>
          <w:szCs w:val="24"/>
        </w:rPr>
        <w:t xml:space="preserve">, </w:t>
      </w:r>
      <w:r w:rsidRPr="00EA4AFF">
        <w:rPr>
          <w:rFonts w:ascii="Arial Unicode MS" w:eastAsia="Arial Unicode MS" w:hAnsi="Arial Unicode MS" w:cs="Arial Unicode MS"/>
          <w:iCs/>
          <w:sz w:val="24"/>
          <w:szCs w:val="24"/>
        </w:rPr>
        <w:t>Le Châtelier’s Principle</w:t>
      </w:r>
      <w:r w:rsidRPr="00EA4AFF">
        <w:rPr>
          <w:rFonts w:ascii="Arial Unicode MS" w:eastAsia="Arial Unicode MS" w:hAnsi="Arial Unicode MS" w:cs="Arial Unicode MS" w:hint="eastAsia"/>
          <w:sz w:val="24"/>
          <w:szCs w:val="24"/>
        </w:rPr>
        <w:t xml:space="preserve">, </w:t>
      </w:r>
      <w:r w:rsidRPr="00EA4AFF">
        <w:rPr>
          <w:rFonts w:ascii="Arial Unicode MS" w:eastAsia="Arial Unicode MS" w:hAnsi="Arial Unicode MS" w:cs="Arial Unicode MS"/>
          <w:sz w:val="24"/>
          <w:szCs w:val="24"/>
        </w:rPr>
        <w:t>Encyclopedic Dictionary of Polymers</w:t>
      </w:r>
      <w:r w:rsidRPr="00EA4AFF">
        <w:rPr>
          <w:rFonts w:ascii="Arial Unicode MS" w:eastAsia="Arial Unicode MS" w:hAnsi="Arial Unicode MS" w:cs="Arial Unicode MS" w:hint="eastAsia"/>
          <w:sz w:val="24"/>
          <w:szCs w:val="24"/>
        </w:rPr>
        <w:t>,</w:t>
      </w:r>
      <w:r w:rsidRPr="00EA4AFF">
        <w:rPr>
          <w:rFonts w:ascii="Arial Unicode MS" w:eastAsia="Arial Unicode MS" w:hAnsi="Arial Unicode MS" w:cs="Arial Unicode MS"/>
          <w:sz w:val="24"/>
          <w:szCs w:val="24"/>
        </w:rPr>
        <w:t xml:space="preserve"> (pp.424-424)</w:t>
      </w:r>
      <w:r w:rsidRPr="00EA4AFF">
        <w:rPr>
          <w:rFonts w:ascii="Arial Unicode MS" w:eastAsia="Arial Unicode MS" w:hAnsi="Arial Unicode MS" w:cs="Arial Unicode MS" w:hint="eastAsia"/>
          <w:sz w:val="24"/>
          <w:szCs w:val="24"/>
        </w:rPr>
        <w:t xml:space="preserve"> </w:t>
      </w:r>
      <w:r w:rsidRPr="00EA4AFF">
        <w:rPr>
          <w:rFonts w:ascii="Arial Unicode MS" w:eastAsia="Arial Unicode MS" w:hAnsi="Arial Unicode MS" w:cs="Arial Unicode MS"/>
          <w:bCs/>
          <w:color w:val="333333"/>
          <w:spacing w:val="4"/>
          <w:sz w:val="24"/>
          <w:szCs w:val="24"/>
        </w:rPr>
        <w:t>DOI:</w:t>
      </w:r>
      <w:r w:rsidRPr="00EA4AFF">
        <w:rPr>
          <w:rFonts w:ascii="Arial Unicode MS" w:eastAsia="Arial Unicode MS" w:hAnsi="Arial Unicode MS" w:cs="Arial Unicode MS"/>
          <w:b/>
          <w:bCs/>
          <w:color w:val="333333"/>
          <w:spacing w:val="4"/>
          <w:sz w:val="24"/>
          <w:szCs w:val="24"/>
        </w:rPr>
        <w:t> </w:t>
      </w:r>
      <w:hyperlink r:id="rId91" w:history="1">
        <w:r w:rsidRPr="00EA4AFF">
          <w:rPr>
            <w:rStyle w:val="a5"/>
            <w:rFonts w:ascii="Arial Unicode MS" w:eastAsia="Arial Unicode MS" w:hAnsi="Arial Unicode MS" w:cs="Arial Unicode MS"/>
            <w:spacing w:val="4"/>
            <w:sz w:val="24"/>
            <w:szCs w:val="24"/>
            <w:shd w:val="clear" w:color="auto" w:fill="FCFCFC"/>
          </w:rPr>
          <w:t>https://doi.org/</w:t>
        </w:r>
        <w:r w:rsidRPr="00EA4AFF">
          <w:rPr>
            <w:rStyle w:val="a5"/>
            <w:rFonts w:ascii="Arial Unicode MS" w:eastAsia="Arial Unicode MS" w:hAnsi="Arial Unicode MS" w:cs="Arial Unicode MS"/>
            <w:spacing w:val="4"/>
            <w:sz w:val="24"/>
            <w:szCs w:val="24"/>
          </w:rPr>
          <w:t>10.1007/978-1-4419-6247-8_6859</w:t>
        </w:r>
      </w:hyperlink>
    </w:p>
    <w:p w:rsidR="002D2169" w:rsidRPr="00EA4AFF" w:rsidRDefault="002D2169" w:rsidP="002D2169">
      <w:pPr>
        <w:spacing w:beforeLines="50" w:afterLines="50"/>
        <w:rPr>
          <w:rFonts w:ascii="Arial Unicode MS" w:eastAsia="Arial Unicode MS" w:hAnsi="Arial Unicode MS" w:cs="Arial Unicode MS"/>
          <w:sz w:val="24"/>
          <w:szCs w:val="24"/>
        </w:rPr>
      </w:pPr>
      <w:hyperlink r:id="rId92" w:history="1">
        <w:r w:rsidRPr="00EA4AFF">
          <w:rPr>
            <w:rFonts w:ascii="Arial Unicode MS" w:eastAsia="Arial Unicode MS" w:hAnsi="Arial Unicode MS" w:cs="Arial Unicode MS"/>
            <w:sz w:val="24"/>
            <w:szCs w:val="24"/>
          </w:rPr>
          <w:t>Anne Marie Helmenstine, Ph.D.</w:t>
        </w:r>
      </w:hyperlink>
      <w:r w:rsidRPr="00EA4AFF">
        <w:rPr>
          <w:rFonts w:ascii="Arial Unicode MS" w:eastAsia="Arial Unicode MS" w:hAnsi="Arial Unicode MS" w:cs="Arial Unicode MS" w:hint="eastAsia"/>
          <w:sz w:val="24"/>
          <w:szCs w:val="24"/>
        </w:rPr>
        <w:t xml:space="preserve">, </w:t>
      </w:r>
      <w:r w:rsidRPr="00EA4AFF">
        <w:rPr>
          <w:rFonts w:ascii="Arial Unicode MS" w:eastAsia="Arial Unicode MS" w:hAnsi="Arial Unicode MS" w:cs="Arial Unicode MS"/>
          <w:sz w:val="24"/>
          <w:szCs w:val="24"/>
        </w:rPr>
        <w:t>Law of Conservation of Mass</w:t>
      </w:r>
      <w:r w:rsidRPr="00EA4AFF">
        <w:rPr>
          <w:rFonts w:ascii="Arial Unicode MS" w:eastAsia="Arial Unicode MS" w:hAnsi="Arial Unicode MS" w:cs="Arial Unicode MS" w:hint="eastAsia"/>
          <w:sz w:val="24"/>
          <w:szCs w:val="24"/>
        </w:rPr>
        <w:t>, Thought Co. (science),</w:t>
      </w:r>
    </w:p>
    <w:p w:rsidR="002D2169" w:rsidRPr="00EA4AFF" w:rsidRDefault="002D2169" w:rsidP="002D2169">
      <w:pPr>
        <w:spacing w:beforeLines="50" w:afterLines="50"/>
        <w:rPr>
          <w:rFonts w:ascii="Arial Unicode MS" w:eastAsia="Arial Unicode MS" w:hAnsi="Arial Unicode MS" w:cs="Arial Unicode MS" w:hint="eastAsia"/>
          <w:color w:val="333333"/>
          <w:spacing w:val="4"/>
          <w:sz w:val="24"/>
          <w:szCs w:val="24"/>
        </w:rPr>
      </w:pPr>
      <w:hyperlink r:id="rId93" w:history="1">
        <w:r w:rsidRPr="00EA4AFF">
          <w:rPr>
            <w:rFonts w:ascii="Arial Unicode MS" w:eastAsia="Arial Unicode MS" w:hAnsi="Arial Unicode MS" w:cs="Arial Unicode MS"/>
            <w:sz w:val="24"/>
            <w:szCs w:val="24"/>
          </w:rPr>
          <w:t>https://www.thoughtco.com/definition-of-conservation-of-mass-law-604412</w:t>
        </w:r>
      </w:hyperlink>
    </w:p>
    <w:p w:rsidR="002D2169" w:rsidRPr="00EA4AFF" w:rsidRDefault="002D2169" w:rsidP="002D2169">
      <w:pPr>
        <w:spacing w:beforeLines="50" w:afterLines="50"/>
        <w:rPr>
          <w:rFonts w:ascii="Arial Unicode MS" w:eastAsia="Arial Unicode MS" w:hAnsi="Arial Unicode MS" w:cs="Arial Unicode MS" w:hint="eastAsia"/>
          <w:sz w:val="24"/>
          <w:szCs w:val="24"/>
        </w:rPr>
      </w:pPr>
      <w:r w:rsidRPr="00EA4AFF">
        <w:rPr>
          <w:rFonts w:ascii="Arial Unicode MS" w:eastAsia="Arial Unicode MS" w:hAnsi="Arial Unicode MS" w:cs="Arial Unicode MS"/>
          <w:sz w:val="24"/>
          <w:szCs w:val="24"/>
        </w:rPr>
        <w:t xml:space="preserve">Liu Qingchang </w:t>
      </w:r>
      <w:r w:rsidRPr="00EA4AFF">
        <w:rPr>
          <w:rFonts w:ascii="Arial Unicode MS" w:eastAsia="Arial Unicode MS" w:hAnsi="Arial Unicode MS" w:cs="Arial Unicode MS" w:hint="eastAsia"/>
          <w:sz w:val="24"/>
          <w:szCs w:val="24"/>
        </w:rPr>
        <w:t>(</w:t>
      </w:r>
      <w:r w:rsidRPr="00EA4AFF">
        <w:rPr>
          <w:rFonts w:ascii="Arial Unicode MS" w:eastAsia="Arial Unicode MS" w:hAnsi="Arial Unicode MS" w:cs="Arial Unicode MS"/>
          <w:sz w:val="24"/>
          <w:szCs w:val="24"/>
        </w:rPr>
        <w:t>2009</w:t>
      </w:r>
      <w:r w:rsidRPr="00EA4AFF">
        <w:rPr>
          <w:rFonts w:ascii="Arial Unicode MS" w:eastAsia="Arial Unicode MS" w:hAnsi="Arial Unicode MS" w:cs="Arial Unicode MS" w:hint="eastAsia"/>
          <w:sz w:val="24"/>
          <w:szCs w:val="24"/>
        </w:rPr>
        <w:t>)</w:t>
      </w:r>
      <w:r w:rsidRPr="00EA4AFF">
        <w:rPr>
          <w:rFonts w:ascii="Arial Unicode MS" w:eastAsia="Arial Unicode MS" w:hAnsi="Arial Unicode MS" w:cs="Arial Unicode MS"/>
          <w:sz w:val="24"/>
          <w:szCs w:val="24"/>
        </w:rPr>
        <w:t>. Genetics (Second Edition): Science Press</w:t>
      </w:r>
      <w:r w:rsidRPr="00EA4AFF">
        <w:rPr>
          <w:rFonts w:ascii="Arial Unicode MS" w:eastAsia="Arial Unicode MS" w:hAnsi="Arial Unicode MS" w:cs="Arial Unicode MS" w:hint="eastAsia"/>
          <w:sz w:val="24"/>
          <w:szCs w:val="24"/>
        </w:rPr>
        <w:t xml:space="preserve">. </w:t>
      </w:r>
    </w:p>
    <w:p w:rsidR="002D2169" w:rsidRPr="00EA4AFF" w:rsidRDefault="002D2169" w:rsidP="00EA4AFF">
      <w:pPr>
        <w:ind w:firstLineChars="171" w:firstLine="410"/>
        <w:jc w:val="left"/>
        <w:rPr>
          <w:rFonts w:ascii="Arial Unicode MS" w:eastAsia="Arial Unicode MS" w:hAnsi="Arial Unicode MS" w:cs="Arial Unicode MS" w:hint="eastAsia"/>
          <w:sz w:val="24"/>
          <w:szCs w:val="24"/>
        </w:rPr>
      </w:pPr>
    </w:p>
    <w:sectPr w:rsidR="002D2169" w:rsidRPr="00EA4AFF" w:rsidSect="00C70731">
      <w:headerReference w:type="even" r:id="rId94"/>
      <w:headerReference w:type="default" r:id="rId95"/>
      <w:footerReference w:type="even" r:id="rId96"/>
      <w:footerReference w:type="default" r:id="rId97"/>
      <w:headerReference w:type="first" r:id="rId98"/>
      <w:footerReference w:type="first" r:id="rId9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2C88" w:rsidRDefault="00632C88" w:rsidP="006C0683">
      <w:r>
        <w:separator/>
      </w:r>
    </w:p>
  </w:endnote>
  <w:endnote w:type="continuationSeparator" w:id="1">
    <w:p w:rsidR="00632C88" w:rsidRDefault="00632C88" w:rsidP="006C06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683" w:rsidRDefault="006C0683">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17396"/>
      <w:docPartObj>
        <w:docPartGallery w:val="Page Numbers (Bottom of Page)"/>
        <w:docPartUnique/>
      </w:docPartObj>
    </w:sdtPr>
    <w:sdtContent>
      <w:p w:rsidR="006C0683" w:rsidRDefault="006C0683">
        <w:pPr>
          <w:pStyle w:val="a7"/>
          <w:jc w:val="right"/>
        </w:pPr>
        <w:fldSimple w:instr=" PAGE   \* MERGEFORMAT ">
          <w:r w:rsidRPr="006C0683">
            <w:rPr>
              <w:noProof/>
              <w:lang w:val="zh-CN"/>
            </w:rPr>
            <w:t>9</w:t>
          </w:r>
        </w:fldSimple>
      </w:p>
    </w:sdtContent>
  </w:sdt>
  <w:p w:rsidR="006C0683" w:rsidRDefault="006C0683">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683" w:rsidRDefault="006C068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2C88" w:rsidRDefault="00632C88" w:rsidP="006C0683">
      <w:r>
        <w:separator/>
      </w:r>
    </w:p>
  </w:footnote>
  <w:footnote w:type="continuationSeparator" w:id="1">
    <w:p w:rsidR="00632C88" w:rsidRDefault="00632C88" w:rsidP="006C06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683" w:rsidRDefault="006C0683">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683" w:rsidRDefault="006C0683">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683" w:rsidRDefault="006C068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7050D4"/>
    <w:multiLevelType w:val="hybridMultilevel"/>
    <w:tmpl w:val="DF3E0EF4"/>
    <w:lvl w:ilvl="0" w:tplc="53B6E9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30399"/>
    <w:rsid w:val="000064A9"/>
    <w:rsid w:val="000701F1"/>
    <w:rsid w:val="0009137A"/>
    <w:rsid w:val="000B4D26"/>
    <w:rsid w:val="000C4F31"/>
    <w:rsid w:val="000E2216"/>
    <w:rsid w:val="00115E1A"/>
    <w:rsid w:val="001175A1"/>
    <w:rsid w:val="00117DDF"/>
    <w:rsid w:val="001B009D"/>
    <w:rsid w:val="001D4FC2"/>
    <w:rsid w:val="001E5A46"/>
    <w:rsid w:val="002053AC"/>
    <w:rsid w:val="0022547D"/>
    <w:rsid w:val="00267ADB"/>
    <w:rsid w:val="00270DB3"/>
    <w:rsid w:val="00291F19"/>
    <w:rsid w:val="002B5AE9"/>
    <w:rsid w:val="002B7786"/>
    <w:rsid w:val="002D2169"/>
    <w:rsid w:val="002E2005"/>
    <w:rsid w:val="002F0E5E"/>
    <w:rsid w:val="00303D45"/>
    <w:rsid w:val="003153CA"/>
    <w:rsid w:val="00341358"/>
    <w:rsid w:val="0037015B"/>
    <w:rsid w:val="00391A1F"/>
    <w:rsid w:val="003D4CF2"/>
    <w:rsid w:val="003F20A0"/>
    <w:rsid w:val="00410C58"/>
    <w:rsid w:val="004337EF"/>
    <w:rsid w:val="004765F9"/>
    <w:rsid w:val="00493F52"/>
    <w:rsid w:val="004E5B34"/>
    <w:rsid w:val="005027DC"/>
    <w:rsid w:val="00531B8B"/>
    <w:rsid w:val="00625E9E"/>
    <w:rsid w:val="00632A2D"/>
    <w:rsid w:val="00632C88"/>
    <w:rsid w:val="006409A5"/>
    <w:rsid w:val="00641A03"/>
    <w:rsid w:val="00681157"/>
    <w:rsid w:val="0068446C"/>
    <w:rsid w:val="006A5F86"/>
    <w:rsid w:val="006C0683"/>
    <w:rsid w:val="006F012C"/>
    <w:rsid w:val="006F1267"/>
    <w:rsid w:val="00742005"/>
    <w:rsid w:val="00751197"/>
    <w:rsid w:val="007575C7"/>
    <w:rsid w:val="00774B5E"/>
    <w:rsid w:val="007811E6"/>
    <w:rsid w:val="007818DA"/>
    <w:rsid w:val="0079569D"/>
    <w:rsid w:val="008249AE"/>
    <w:rsid w:val="00830399"/>
    <w:rsid w:val="008A4107"/>
    <w:rsid w:val="008D34C8"/>
    <w:rsid w:val="008E7A28"/>
    <w:rsid w:val="009125EC"/>
    <w:rsid w:val="0096009A"/>
    <w:rsid w:val="009665AA"/>
    <w:rsid w:val="00981179"/>
    <w:rsid w:val="00A414AA"/>
    <w:rsid w:val="00A44AA0"/>
    <w:rsid w:val="00A5427B"/>
    <w:rsid w:val="00A54E2E"/>
    <w:rsid w:val="00A73E24"/>
    <w:rsid w:val="00AD2B84"/>
    <w:rsid w:val="00B00913"/>
    <w:rsid w:val="00B36642"/>
    <w:rsid w:val="00BA7069"/>
    <w:rsid w:val="00BB71AF"/>
    <w:rsid w:val="00C02A68"/>
    <w:rsid w:val="00C500FE"/>
    <w:rsid w:val="00C70731"/>
    <w:rsid w:val="00C729D6"/>
    <w:rsid w:val="00CA56E0"/>
    <w:rsid w:val="00CB432A"/>
    <w:rsid w:val="00CF0BEB"/>
    <w:rsid w:val="00D34FA0"/>
    <w:rsid w:val="00D379AE"/>
    <w:rsid w:val="00D40F7C"/>
    <w:rsid w:val="00D45C52"/>
    <w:rsid w:val="00D55F9A"/>
    <w:rsid w:val="00D77CEE"/>
    <w:rsid w:val="00D90795"/>
    <w:rsid w:val="00D96BE7"/>
    <w:rsid w:val="00E005BD"/>
    <w:rsid w:val="00E21147"/>
    <w:rsid w:val="00E47449"/>
    <w:rsid w:val="00EA4A04"/>
    <w:rsid w:val="00EA4AFF"/>
    <w:rsid w:val="00EA72FF"/>
    <w:rsid w:val="00EC14BD"/>
    <w:rsid w:val="00EC57DE"/>
    <w:rsid w:val="00EF5A56"/>
    <w:rsid w:val="00F60BC7"/>
    <w:rsid w:val="00FA345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7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49AE"/>
    <w:pPr>
      <w:ind w:firstLineChars="200" w:firstLine="420"/>
    </w:pPr>
  </w:style>
  <w:style w:type="paragraph" w:styleId="a4">
    <w:name w:val="Balloon Text"/>
    <w:basedOn w:val="a"/>
    <w:link w:val="Char"/>
    <w:uiPriority w:val="99"/>
    <w:semiHidden/>
    <w:unhideWhenUsed/>
    <w:rsid w:val="004337EF"/>
    <w:rPr>
      <w:sz w:val="18"/>
      <w:szCs w:val="18"/>
    </w:rPr>
  </w:style>
  <w:style w:type="character" w:customStyle="1" w:styleId="Char">
    <w:name w:val="批注框文本 Char"/>
    <w:basedOn w:val="a0"/>
    <w:link w:val="a4"/>
    <w:uiPriority w:val="99"/>
    <w:semiHidden/>
    <w:rsid w:val="004337EF"/>
    <w:rPr>
      <w:sz w:val="18"/>
      <w:szCs w:val="18"/>
    </w:rPr>
  </w:style>
  <w:style w:type="character" w:styleId="a5">
    <w:name w:val="Hyperlink"/>
    <w:basedOn w:val="a0"/>
    <w:rsid w:val="002D2169"/>
    <w:rPr>
      <w:color w:val="0000FF"/>
      <w:u w:val="single"/>
    </w:rPr>
  </w:style>
  <w:style w:type="paragraph" w:styleId="a6">
    <w:name w:val="header"/>
    <w:basedOn w:val="a"/>
    <w:link w:val="Char0"/>
    <w:uiPriority w:val="99"/>
    <w:unhideWhenUsed/>
    <w:rsid w:val="006C068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6C0683"/>
    <w:rPr>
      <w:sz w:val="18"/>
      <w:szCs w:val="18"/>
    </w:rPr>
  </w:style>
  <w:style w:type="paragraph" w:styleId="a7">
    <w:name w:val="footer"/>
    <w:basedOn w:val="a"/>
    <w:link w:val="Char1"/>
    <w:uiPriority w:val="99"/>
    <w:unhideWhenUsed/>
    <w:rsid w:val="006C0683"/>
    <w:pPr>
      <w:tabs>
        <w:tab w:val="center" w:pos="4153"/>
        <w:tab w:val="right" w:pos="8306"/>
      </w:tabs>
      <w:snapToGrid w:val="0"/>
      <w:jc w:val="left"/>
    </w:pPr>
    <w:rPr>
      <w:sz w:val="18"/>
      <w:szCs w:val="18"/>
    </w:rPr>
  </w:style>
  <w:style w:type="character" w:customStyle="1" w:styleId="Char1">
    <w:name w:val="页脚 Char"/>
    <w:basedOn w:val="a0"/>
    <w:link w:val="a7"/>
    <w:uiPriority w:val="99"/>
    <w:rsid w:val="006C068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0.png"/><Relationship Id="rId21" Type="http://schemas.openxmlformats.org/officeDocument/2006/relationships/oleObject" Target="embeddings/oleObject8.bin"/><Relationship Id="rId34" Type="http://schemas.openxmlformats.org/officeDocument/2006/relationships/oleObject" Target="embeddings/oleObject16.bin"/><Relationship Id="rId42" Type="http://schemas.openxmlformats.org/officeDocument/2006/relationships/image" Target="media/image12.wmf"/><Relationship Id="rId47" Type="http://schemas.openxmlformats.org/officeDocument/2006/relationships/image" Target="media/image13.wmf"/><Relationship Id="rId50" Type="http://schemas.openxmlformats.org/officeDocument/2006/relationships/oleObject" Target="embeddings/oleObject30.bin"/><Relationship Id="rId55" Type="http://schemas.openxmlformats.org/officeDocument/2006/relationships/image" Target="media/image14.wmf"/><Relationship Id="rId63" Type="http://schemas.openxmlformats.org/officeDocument/2006/relationships/oleObject" Target="embeddings/oleObject42.bin"/><Relationship Id="rId68" Type="http://schemas.openxmlformats.org/officeDocument/2006/relationships/oleObject" Target="embeddings/oleObject46.bin"/><Relationship Id="rId76" Type="http://schemas.openxmlformats.org/officeDocument/2006/relationships/image" Target="media/image15.png"/><Relationship Id="rId84" Type="http://schemas.openxmlformats.org/officeDocument/2006/relationships/oleObject" Target="embeddings/oleObject59.bin"/><Relationship Id="rId89" Type="http://schemas.openxmlformats.org/officeDocument/2006/relationships/oleObject" Target="embeddings/oleObject63.bin"/><Relationship Id="rId97" Type="http://schemas.openxmlformats.org/officeDocument/2006/relationships/footer" Target="footer2.xml"/><Relationship Id="rId7" Type="http://schemas.openxmlformats.org/officeDocument/2006/relationships/image" Target="media/image1.wmf"/><Relationship Id="rId71" Type="http://schemas.openxmlformats.org/officeDocument/2006/relationships/oleObject" Target="embeddings/oleObject49.bin"/><Relationship Id="rId92" Type="http://schemas.openxmlformats.org/officeDocument/2006/relationships/hyperlink" Target="https://www.thoughtco.com/anne-marie-helmenstine-ph-d-601916" TargetMode="External"/><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oleObject" Target="embeddings/oleObject13.bin"/><Relationship Id="rId11" Type="http://schemas.openxmlformats.org/officeDocument/2006/relationships/oleObject" Target="embeddings/oleObject3.bin"/><Relationship Id="rId24" Type="http://schemas.openxmlformats.org/officeDocument/2006/relationships/image" Target="media/image9.wmf"/><Relationship Id="rId32" Type="http://schemas.openxmlformats.org/officeDocument/2006/relationships/image" Target="media/image11.png"/><Relationship Id="rId37" Type="http://schemas.openxmlformats.org/officeDocument/2006/relationships/oleObject" Target="embeddings/oleObject19.bin"/><Relationship Id="rId40" Type="http://schemas.openxmlformats.org/officeDocument/2006/relationships/oleObject" Target="embeddings/oleObject22.bin"/><Relationship Id="rId45" Type="http://schemas.openxmlformats.org/officeDocument/2006/relationships/oleObject" Target="embeddings/oleObject26.bin"/><Relationship Id="rId53" Type="http://schemas.openxmlformats.org/officeDocument/2006/relationships/oleObject" Target="embeddings/oleObject33.bin"/><Relationship Id="rId58" Type="http://schemas.openxmlformats.org/officeDocument/2006/relationships/oleObject" Target="embeddings/oleObject37.bin"/><Relationship Id="rId66" Type="http://schemas.openxmlformats.org/officeDocument/2006/relationships/oleObject" Target="embeddings/oleObject44.bin"/><Relationship Id="rId74" Type="http://schemas.openxmlformats.org/officeDocument/2006/relationships/oleObject" Target="embeddings/oleObject52.bin"/><Relationship Id="rId79" Type="http://schemas.openxmlformats.org/officeDocument/2006/relationships/oleObject" Target="embeddings/oleObject55.bin"/><Relationship Id="rId87" Type="http://schemas.openxmlformats.org/officeDocument/2006/relationships/oleObject" Target="embeddings/oleObject62.bin"/><Relationship Id="rId5" Type="http://schemas.openxmlformats.org/officeDocument/2006/relationships/footnotes" Target="footnotes.xml"/><Relationship Id="rId61" Type="http://schemas.openxmlformats.org/officeDocument/2006/relationships/oleObject" Target="embeddings/oleObject40.bin"/><Relationship Id="rId82" Type="http://schemas.openxmlformats.org/officeDocument/2006/relationships/oleObject" Target="embeddings/oleObject57.bin"/><Relationship Id="rId90" Type="http://schemas.openxmlformats.org/officeDocument/2006/relationships/image" Target="media/image19.png"/><Relationship Id="rId95" Type="http://schemas.openxmlformats.org/officeDocument/2006/relationships/header" Target="header2.xml"/><Relationship Id="rId19" Type="http://schemas.openxmlformats.org/officeDocument/2006/relationships/oleObject" Target="embeddings/oleObject7.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1.bin"/><Relationship Id="rId30" Type="http://schemas.openxmlformats.org/officeDocument/2006/relationships/oleObject" Target="embeddings/oleObject14.bin"/><Relationship Id="rId35" Type="http://schemas.openxmlformats.org/officeDocument/2006/relationships/oleObject" Target="embeddings/oleObject17.bin"/><Relationship Id="rId43" Type="http://schemas.openxmlformats.org/officeDocument/2006/relationships/oleObject" Target="embeddings/oleObject24.bin"/><Relationship Id="rId48" Type="http://schemas.openxmlformats.org/officeDocument/2006/relationships/oleObject" Target="embeddings/oleObject28.bin"/><Relationship Id="rId56" Type="http://schemas.openxmlformats.org/officeDocument/2006/relationships/oleObject" Target="embeddings/oleObject35.bin"/><Relationship Id="rId64" Type="http://schemas.openxmlformats.org/officeDocument/2006/relationships/oleObject" Target="embeddings/oleObject43.bin"/><Relationship Id="rId69" Type="http://schemas.openxmlformats.org/officeDocument/2006/relationships/oleObject" Target="embeddings/oleObject47.bin"/><Relationship Id="rId77" Type="http://schemas.openxmlformats.org/officeDocument/2006/relationships/image" Target="media/image16.wmf"/><Relationship Id="rId100" Type="http://schemas.openxmlformats.org/officeDocument/2006/relationships/fontTable" Target="fontTable.xml"/><Relationship Id="rId8" Type="http://schemas.openxmlformats.org/officeDocument/2006/relationships/oleObject" Target="embeddings/oleObject1.bin"/><Relationship Id="rId51" Type="http://schemas.openxmlformats.org/officeDocument/2006/relationships/oleObject" Target="embeddings/oleObject31.bin"/><Relationship Id="rId72" Type="http://schemas.openxmlformats.org/officeDocument/2006/relationships/oleObject" Target="embeddings/oleObject50.bin"/><Relationship Id="rId80" Type="http://schemas.openxmlformats.org/officeDocument/2006/relationships/image" Target="media/image17.wmf"/><Relationship Id="rId85" Type="http://schemas.openxmlformats.org/officeDocument/2006/relationships/oleObject" Target="embeddings/oleObject60.bin"/><Relationship Id="rId93" Type="http://schemas.openxmlformats.org/officeDocument/2006/relationships/hyperlink" Target="https://www.thoughtco.com/definition-of-conservation-of-mass-law-604412" TargetMode="External"/><Relationship Id="rId98" Type="http://schemas.openxmlformats.org/officeDocument/2006/relationships/header" Target="header3.xml"/><Relationship Id="rId3"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5.bin"/><Relationship Id="rId38" Type="http://schemas.openxmlformats.org/officeDocument/2006/relationships/oleObject" Target="embeddings/oleObject20.bin"/><Relationship Id="rId46" Type="http://schemas.openxmlformats.org/officeDocument/2006/relationships/oleObject" Target="embeddings/oleObject27.bin"/><Relationship Id="rId59" Type="http://schemas.openxmlformats.org/officeDocument/2006/relationships/oleObject" Target="embeddings/oleObject38.bin"/><Relationship Id="rId67" Type="http://schemas.openxmlformats.org/officeDocument/2006/relationships/oleObject" Target="embeddings/oleObject45.bin"/><Relationship Id="rId20" Type="http://schemas.openxmlformats.org/officeDocument/2006/relationships/image" Target="media/image7.wmf"/><Relationship Id="rId41" Type="http://schemas.openxmlformats.org/officeDocument/2006/relationships/oleObject" Target="embeddings/oleObject23.bin"/><Relationship Id="rId54" Type="http://schemas.openxmlformats.org/officeDocument/2006/relationships/oleObject" Target="embeddings/oleObject34.bin"/><Relationship Id="rId62" Type="http://schemas.openxmlformats.org/officeDocument/2006/relationships/oleObject" Target="embeddings/oleObject41.bin"/><Relationship Id="rId70" Type="http://schemas.openxmlformats.org/officeDocument/2006/relationships/oleObject" Target="embeddings/oleObject48.bin"/><Relationship Id="rId75" Type="http://schemas.openxmlformats.org/officeDocument/2006/relationships/oleObject" Target="embeddings/oleObject53.bin"/><Relationship Id="rId83" Type="http://schemas.openxmlformats.org/officeDocument/2006/relationships/oleObject" Target="embeddings/oleObject58.bin"/><Relationship Id="rId88" Type="http://schemas.openxmlformats.org/officeDocument/2006/relationships/image" Target="media/image18.wmf"/><Relationship Id="rId91" Type="http://schemas.openxmlformats.org/officeDocument/2006/relationships/hyperlink" Target="https://doi.org/10.1007/978-1-4419-6247-8_6859" TargetMode="External"/><Relationship Id="rId9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oleObject" Target="embeddings/oleObject12.bin"/><Relationship Id="rId36" Type="http://schemas.openxmlformats.org/officeDocument/2006/relationships/oleObject" Target="embeddings/oleObject18.bin"/><Relationship Id="rId49" Type="http://schemas.openxmlformats.org/officeDocument/2006/relationships/oleObject" Target="embeddings/oleObject29.bin"/><Relationship Id="rId57" Type="http://schemas.openxmlformats.org/officeDocument/2006/relationships/oleObject" Target="embeddings/oleObject36.bin"/><Relationship Id="rId10" Type="http://schemas.openxmlformats.org/officeDocument/2006/relationships/image" Target="media/image2.wmf"/><Relationship Id="rId31" Type="http://schemas.openxmlformats.org/officeDocument/2006/relationships/hyperlink" Target="https://www.researchgate.net/scientific-contributions/2106497023_Jan_W_Gooch" TargetMode="External"/><Relationship Id="rId44" Type="http://schemas.openxmlformats.org/officeDocument/2006/relationships/oleObject" Target="embeddings/oleObject25.bin"/><Relationship Id="rId52" Type="http://schemas.openxmlformats.org/officeDocument/2006/relationships/oleObject" Target="embeddings/oleObject32.bin"/><Relationship Id="rId60" Type="http://schemas.openxmlformats.org/officeDocument/2006/relationships/oleObject" Target="embeddings/oleObject39.bin"/><Relationship Id="rId65" Type="http://schemas.openxmlformats.org/officeDocument/2006/relationships/hyperlink" Target="https://www.researchgate.net/scientific-contributions/2106497023_Jan_W_Gooch" TargetMode="External"/><Relationship Id="rId73" Type="http://schemas.openxmlformats.org/officeDocument/2006/relationships/oleObject" Target="embeddings/oleObject51.bin"/><Relationship Id="rId78" Type="http://schemas.openxmlformats.org/officeDocument/2006/relationships/oleObject" Target="embeddings/oleObject54.bin"/><Relationship Id="rId81" Type="http://schemas.openxmlformats.org/officeDocument/2006/relationships/oleObject" Target="embeddings/oleObject56.bin"/><Relationship Id="rId86" Type="http://schemas.openxmlformats.org/officeDocument/2006/relationships/oleObject" Target="embeddings/oleObject61.bin"/><Relationship Id="rId94" Type="http://schemas.openxmlformats.org/officeDocument/2006/relationships/header" Target="header1.xml"/><Relationship Id="rId99" Type="http://schemas.openxmlformats.org/officeDocument/2006/relationships/footer" Target="footer3.xm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image" Target="media/image6.wmf"/><Relationship Id="rId39" Type="http://schemas.openxmlformats.org/officeDocument/2006/relationships/oleObject" Target="embeddings/oleObject2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9</Pages>
  <Words>920</Words>
  <Characters>5249</Characters>
  <Application>Microsoft Office Word</Application>
  <DocSecurity>0</DocSecurity>
  <Lines>43</Lines>
  <Paragraphs>12</Paragraphs>
  <ScaleCrop>false</ScaleCrop>
  <Company>微软中国</Company>
  <LinksUpToDate>false</LinksUpToDate>
  <CharactersWithSpaces>6157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dreamsummit</cp:lastModifiedBy>
  <cp:revision>5</cp:revision>
  <dcterms:created xsi:type="dcterms:W3CDTF">2020-06-19T09:10:00Z</dcterms:created>
  <dcterms:modified xsi:type="dcterms:W3CDTF">2020-06-19T15:19:00Z</dcterms:modified>
</cp:coreProperties>
</file>